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7A4645" w:rsidR="008E46FC" w:rsidP="007A4645" w:rsidRDefault="008E46FC" w14:paraId="69A01F7D" w14:textId="77777777">
      <w:pPr>
        <w:pStyle w:val="NoSpacing"/>
        <w:spacing w:line="276" w:lineRule="auto"/>
        <w:jc w:val="center"/>
        <w:rPr>
          <w:rFonts w:ascii="Arial" w:hAnsi="Arial" w:cs="Arial"/>
          <w:b/>
          <w:sz w:val="28"/>
          <w:lang w:eastAsia="en-GB"/>
        </w:rPr>
      </w:pPr>
      <w:r w:rsidRPr="007A4645">
        <w:rPr>
          <w:rFonts w:ascii="Arial" w:hAnsi="Arial" w:cs="Arial"/>
          <w:b/>
          <w:sz w:val="28"/>
          <w:lang w:eastAsia="en-GB"/>
        </w:rPr>
        <w:t>SMART Multi Academy Trust</w:t>
      </w:r>
    </w:p>
    <w:p w:rsidRPr="007A4645" w:rsidR="0020096C" w:rsidP="007A4645" w:rsidRDefault="008E46FC" w14:paraId="3EE4EDC1" w14:textId="77777777">
      <w:pPr>
        <w:pStyle w:val="NoSpacing"/>
        <w:spacing w:line="276" w:lineRule="auto"/>
        <w:jc w:val="center"/>
        <w:rPr>
          <w:rFonts w:ascii="Arial" w:hAnsi="Arial" w:cs="Arial"/>
          <w:b/>
          <w:sz w:val="28"/>
          <w:lang w:eastAsia="en-GB"/>
        </w:rPr>
      </w:pPr>
      <w:r w:rsidRPr="007A4645">
        <w:rPr>
          <w:rFonts w:ascii="Arial" w:hAnsi="Arial" w:cs="Arial"/>
          <w:b/>
          <w:sz w:val="28"/>
          <w:lang w:eastAsia="en-GB"/>
        </w:rPr>
        <w:t>Person Specificat</w:t>
      </w:r>
      <w:r w:rsidRPr="007A4645" w:rsidR="005E67AE">
        <w:rPr>
          <w:rFonts w:ascii="Arial" w:hAnsi="Arial" w:cs="Arial"/>
          <w:b/>
          <w:sz w:val="28"/>
          <w:lang w:eastAsia="en-GB"/>
        </w:rPr>
        <w:t xml:space="preserve">ion </w:t>
      </w:r>
    </w:p>
    <w:p w:rsidR="008E46FC" w:rsidP="007A4645" w:rsidRDefault="00127521" w14:paraId="6F81DBCE" w14:textId="7D68F7E6">
      <w:pPr>
        <w:pStyle w:val="NoSpacing"/>
        <w:spacing w:line="276" w:lineRule="auto"/>
        <w:jc w:val="center"/>
        <w:rPr>
          <w:rFonts w:ascii="Arial" w:hAnsi="Arial" w:cs="Arial"/>
          <w:b/>
          <w:sz w:val="28"/>
          <w:lang w:eastAsia="en-GB"/>
        </w:rPr>
      </w:pPr>
      <w:r>
        <w:rPr>
          <w:rFonts w:ascii="Arial" w:hAnsi="Arial" w:cs="Arial"/>
          <w:b/>
          <w:sz w:val="28"/>
          <w:lang w:eastAsia="en-GB"/>
        </w:rPr>
        <w:t xml:space="preserve">Teaching and Learning </w:t>
      </w:r>
      <w:r w:rsidRPr="007A4645" w:rsidR="005E67AE">
        <w:rPr>
          <w:rFonts w:ascii="Arial" w:hAnsi="Arial" w:cs="Arial"/>
          <w:b/>
          <w:sz w:val="28"/>
          <w:lang w:eastAsia="en-GB"/>
        </w:rPr>
        <w:t>Support Assistant</w:t>
      </w:r>
      <w:r w:rsidR="00A13E62">
        <w:rPr>
          <w:rFonts w:ascii="Arial" w:hAnsi="Arial" w:cs="Arial"/>
          <w:b/>
          <w:sz w:val="28"/>
          <w:lang w:eastAsia="en-GB"/>
        </w:rPr>
        <w:t>s</w:t>
      </w:r>
      <w:r w:rsidRPr="007A4645" w:rsidR="005E67AE">
        <w:rPr>
          <w:rFonts w:ascii="Arial" w:hAnsi="Arial" w:cs="Arial"/>
          <w:b/>
          <w:sz w:val="28"/>
          <w:lang w:eastAsia="en-GB"/>
        </w:rPr>
        <w:t xml:space="preserve">, </w:t>
      </w:r>
      <w:r w:rsidRPr="00127521" w:rsidR="005E67AE">
        <w:rPr>
          <w:rFonts w:ascii="Arial" w:hAnsi="Arial" w:cs="Arial"/>
          <w:b/>
          <w:sz w:val="28"/>
          <w:lang w:eastAsia="en-GB"/>
        </w:rPr>
        <w:t>Level 3</w:t>
      </w:r>
      <w:r w:rsidRPr="00127521">
        <w:rPr>
          <w:rFonts w:ascii="Arial" w:hAnsi="Arial" w:cs="Arial"/>
          <w:b/>
          <w:sz w:val="28"/>
          <w:lang w:eastAsia="en-GB"/>
        </w:rPr>
        <w:t xml:space="preserve"> (SEND)</w:t>
      </w:r>
    </w:p>
    <w:p w:rsidRPr="007A4645" w:rsidR="007A4645" w:rsidP="007A4645" w:rsidRDefault="00127521" w14:paraId="63DA4DBE" w14:textId="77777777">
      <w:pPr>
        <w:pStyle w:val="NoSpacing"/>
        <w:spacing w:line="276" w:lineRule="auto"/>
        <w:jc w:val="center"/>
        <w:rPr>
          <w:rFonts w:ascii="Arial" w:hAnsi="Arial" w:cs="Arial"/>
          <w:b/>
          <w:sz w:val="28"/>
          <w:lang w:eastAsia="en-GB"/>
        </w:rPr>
      </w:pPr>
      <w:r>
        <w:rPr>
          <w:rFonts w:ascii="Arial" w:hAnsi="Arial" w:cs="Arial"/>
          <w:b/>
          <w:sz w:val="28"/>
          <w:lang w:eastAsia="en-GB"/>
        </w:rPr>
        <w:t xml:space="preserve">Stocksfield Avenue </w:t>
      </w:r>
      <w:r w:rsidR="007A4645">
        <w:rPr>
          <w:rFonts w:ascii="Arial" w:hAnsi="Arial" w:cs="Arial"/>
          <w:b/>
          <w:sz w:val="28"/>
          <w:lang w:eastAsia="en-GB"/>
        </w:rPr>
        <w:t>Primary School</w:t>
      </w:r>
    </w:p>
    <w:p w:rsidRPr="00126CC7" w:rsidR="008E46FC" w:rsidP="008E46FC" w:rsidRDefault="008E46FC" w14:paraId="48E55F0B" w14:textId="77777777">
      <w:pPr>
        <w:spacing w:after="12" w:line="249" w:lineRule="auto"/>
        <w:ind w:left="571" w:right="-1412" w:hanging="10"/>
        <w:jc w:val="center"/>
        <w:rPr>
          <w:rFonts w:ascii="Arial" w:hAnsi="Arial" w:eastAsia="Calibri" w:cs="Arial"/>
          <w:color w:val="000000"/>
          <w:sz w:val="24"/>
          <w:szCs w:val="24"/>
          <w:lang w:eastAsia="en-GB"/>
        </w:rPr>
      </w:pPr>
    </w:p>
    <w:p w:rsidRPr="00126CC7" w:rsidR="005E67AE" w:rsidP="005E67AE" w:rsidRDefault="005E67AE" w14:paraId="227C0DDA" w14:textId="77777777">
      <w:pPr>
        <w:keepNext/>
        <w:spacing w:after="0" w:line="240" w:lineRule="auto"/>
        <w:outlineLvl w:val="0"/>
        <w:rPr>
          <w:rFonts w:ascii="Arial" w:hAnsi="Arial" w:eastAsia="Times New Roman" w:cs="Arial"/>
          <w:b/>
          <w:bCs/>
          <w:sz w:val="24"/>
          <w:szCs w:val="24"/>
          <w:lang w:eastAsia="en-GB"/>
        </w:rPr>
      </w:pPr>
      <w:r w:rsidRPr="00126CC7">
        <w:rPr>
          <w:rFonts w:ascii="Arial" w:hAnsi="Arial" w:eastAsia="Times New Roman" w:cs="Arial"/>
          <w:b/>
          <w:bCs/>
          <w:sz w:val="24"/>
          <w:szCs w:val="24"/>
          <w:lang w:eastAsia="en-GB"/>
        </w:rPr>
        <w:t>Part A: Application Stage</w:t>
      </w:r>
    </w:p>
    <w:p w:rsidRPr="00126CC7" w:rsidR="005E67AE" w:rsidP="005E67AE" w:rsidRDefault="005E67AE" w14:paraId="0C2C2A68" w14:textId="77777777">
      <w:pPr>
        <w:spacing w:after="0" w:line="240" w:lineRule="auto"/>
        <w:rPr>
          <w:rFonts w:ascii="Arial" w:hAnsi="Arial" w:eastAsia="Times New Roman" w:cs="Arial"/>
          <w:sz w:val="24"/>
          <w:szCs w:val="24"/>
          <w:lang w:eastAsia="en-GB"/>
        </w:rPr>
      </w:pPr>
      <w:r w:rsidRPr="00126CC7">
        <w:rPr>
          <w:rFonts w:ascii="Arial" w:hAnsi="Arial" w:eastAsia="Times New Roman" w:cs="Arial"/>
          <w:sz w:val="24"/>
          <w:szCs w:val="24"/>
          <w:lang w:eastAsia="en-GB"/>
        </w:rPr>
        <w:t>The following criteria (experience, skills and qualifications) will be used to short-list at the application stage:</w:t>
      </w:r>
    </w:p>
    <w:p w:rsidRPr="00126CC7" w:rsidR="005E67AE" w:rsidP="005E67AE" w:rsidRDefault="005E67AE" w14:paraId="156392D4" w14:textId="77777777">
      <w:pPr>
        <w:spacing w:after="0" w:line="240" w:lineRule="auto"/>
        <w:rPr>
          <w:rFonts w:ascii="Arial" w:hAnsi="Arial" w:eastAsia="Times New Roman" w:cs="Arial"/>
          <w:sz w:val="24"/>
          <w:szCs w:val="24"/>
          <w:lang w:eastAsia="en-GB"/>
        </w:rPr>
      </w:pPr>
    </w:p>
    <w:p w:rsidRPr="00126CC7" w:rsidR="005E67AE" w:rsidP="005E67AE" w:rsidRDefault="005E67AE" w14:paraId="28048797" w14:textId="77777777">
      <w:pPr>
        <w:keepNext/>
        <w:spacing w:after="0" w:line="240" w:lineRule="auto"/>
        <w:outlineLvl w:val="0"/>
        <w:rPr>
          <w:rFonts w:ascii="Arial" w:hAnsi="Arial" w:eastAsia="Times New Roman" w:cs="Arial"/>
          <w:b/>
          <w:bCs/>
          <w:sz w:val="24"/>
          <w:szCs w:val="24"/>
          <w:lang w:eastAsia="en-GB"/>
        </w:rPr>
      </w:pPr>
      <w:r w:rsidRPr="00126CC7">
        <w:rPr>
          <w:rFonts w:ascii="Arial" w:hAnsi="Arial" w:eastAsia="Times New Roman" w:cs="Arial"/>
          <w:b/>
          <w:bCs/>
          <w:sz w:val="24"/>
          <w:szCs w:val="24"/>
          <w:lang w:eastAsia="en-GB"/>
        </w:rPr>
        <w:t>Essential</w:t>
      </w:r>
    </w:p>
    <w:tbl>
      <w:tblPr>
        <w:tblW w:w="0" w:type="auto"/>
        <w:tblInd w:w="3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400"/>
        <w:gridCol w:w="8559"/>
      </w:tblGrid>
      <w:tr w:rsidRPr="00126CC7" w:rsidR="005E67AE" w:rsidTr="00126CC7" w14:paraId="7A5585D9" w14:textId="77777777">
        <w:tc>
          <w:tcPr>
            <w:tcW w:w="400" w:type="dxa"/>
          </w:tcPr>
          <w:p w:rsidRPr="00126CC7" w:rsidR="005E67AE" w:rsidP="005E67AE" w:rsidRDefault="005E67AE" w14:paraId="50D264A7" w14:textId="77777777">
            <w:pPr>
              <w:spacing w:after="0" w:line="240" w:lineRule="auto"/>
              <w:jc w:val="center"/>
              <w:rPr>
                <w:rFonts w:ascii="Arial" w:hAnsi="Arial" w:eastAsia="Times New Roman" w:cs="Arial"/>
                <w:sz w:val="24"/>
                <w:szCs w:val="24"/>
                <w:lang w:eastAsia="en-GB"/>
              </w:rPr>
            </w:pPr>
            <w:r w:rsidRPr="00126CC7">
              <w:rPr>
                <w:rFonts w:ascii="Arial" w:hAnsi="Arial" w:eastAsia="Times New Roman" w:cs="Arial"/>
                <w:sz w:val="24"/>
                <w:szCs w:val="24"/>
                <w:lang w:eastAsia="en-GB"/>
              </w:rPr>
              <w:t>1</w:t>
            </w:r>
          </w:p>
        </w:tc>
        <w:tc>
          <w:tcPr>
            <w:tcW w:w="8559" w:type="dxa"/>
          </w:tcPr>
          <w:p w:rsidRPr="00126CC7" w:rsidR="005E67AE" w:rsidP="005E67AE" w:rsidRDefault="005E67AE" w14:paraId="326C285F" w14:textId="77777777">
            <w:pPr>
              <w:spacing w:after="0" w:line="240" w:lineRule="auto"/>
              <w:rPr>
                <w:rFonts w:ascii="Arial" w:hAnsi="Arial" w:eastAsia="Times New Roman" w:cs="Arial"/>
                <w:sz w:val="24"/>
                <w:szCs w:val="24"/>
                <w:lang w:eastAsia="en-GB"/>
              </w:rPr>
            </w:pPr>
            <w:r w:rsidRPr="00126CC7">
              <w:rPr>
                <w:rFonts w:ascii="Arial" w:hAnsi="Arial" w:eastAsia="Times New Roman" w:cs="Arial"/>
                <w:sz w:val="24"/>
                <w:szCs w:val="24"/>
                <w:lang w:eastAsia="en-GB"/>
              </w:rPr>
              <w:t>Experience of supporting pupils in a learning environment</w:t>
            </w:r>
            <w:r w:rsidR="006D07BF">
              <w:rPr>
                <w:rFonts w:ascii="Arial" w:hAnsi="Arial" w:eastAsia="Times New Roman" w:cs="Arial"/>
                <w:sz w:val="24"/>
                <w:szCs w:val="24"/>
                <w:lang w:eastAsia="en-GB"/>
              </w:rPr>
              <w:t>.</w:t>
            </w:r>
            <w:r w:rsidR="00EA07B4">
              <w:rPr>
                <w:rFonts w:ascii="Arial" w:hAnsi="Arial" w:eastAsia="Times New Roman" w:cs="Arial"/>
                <w:sz w:val="24"/>
                <w:szCs w:val="24"/>
                <w:lang w:eastAsia="en-GB"/>
              </w:rPr>
              <w:t xml:space="preserve"> </w:t>
            </w:r>
          </w:p>
        </w:tc>
      </w:tr>
      <w:tr w:rsidRPr="00126CC7" w:rsidR="005E67AE" w:rsidTr="00126CC7" w14:paraId="234610ED" w14:textId="77777777">
        <w:tc>
          <w:tcPr>
            <w:tcW w:w="400" w:type="dxa"/>
          </w:tcPr>
          <w:p w:rsidRPr="00126CC7" w:rsidR="005E67AE" w:rsidP="005E67AE" w:rsidRDefault="005E67AE" w14:paraId="3DFCBEA8" w14:textId="77777777">
            <w:pPr>
              <w:spacing w:after="0" w:line="240" w:lineRule="auto"/>
              <w:jc w:val="center"/>
              <w:rPr>
                <w:rFonts w:ascii="Arial" w:hAnsi="Arial" w:eastAsia="Times New Roman" w:cs="Arial"/>
                <w:sz w:val="24"/>
                <w:szCs w:val="24"/>
                <w:lang w:eastAsia="en-GB"/>
              </w:rPr>
            </w:pPr>
            <w:r w:rsidRPr="00126CC7">
              <w:rPr>
                <w:rFonts w:ascii="Arial" w:hAnsi="Arial" w:eastAsia="Times New Roman" w:cs="Arial"/>
                <w:sz w:val="24"/>
                <w:szCs w:val="24"/>
                <w:lang w:eastAsia="en-GB"/>
              </w:rPr>
              <w:t>2</w:t>
            </w:r>
          </w:p>
        </w:tc>
        <w:tc>
          <w:tcPr>
            <w:tcW w:w="8559" w:type="dxa"/>
          </w:tcPr>
          <w:p w:rsidRPr="00126CC7" w:rsidR="005E67AE" w:rsidP="006D07BF" w:rsidRDefault="005E67AE" w14:paraId="242B115E" w14:textId="7EEC5FDC">
            <w:pPr>
              <w:spacing w:after="0" w:line="240" w:lineRule="auto"/>
              <w:rPr>
                <w:rFonts w:ascii="Arial" w:hAnsi="Arial" w:eastAsia="Times New Roman" w:cs="Arial"/>
                <w:sz w:val="24"/>
                <w:szCs w:val="24"/>
                <w:lang w:eastAsia="en-GB"/>
              </w:rPr>
            </w:pPr>
            <w:r w:rsidRPr="00127521">
              <w:rPr>
                <w:rFonts w:ascii="Arial" w:hAnsi="Arial" w:eastAsia="Times New Roman" w:cs="Arial"/>
                <w:sz w:val="24"/>
                <w:szCs w:val="24"/>
                <w:lang w:eastAsia="en-GB"/>
              </w:rPr>
              <w:t xml:space="preserve">Knowledge of the </w:t>
            </w:r>
            <w:r w:rsidR="008244FB">
              <w:rPr>
                <w:rFonts w:ascii="Arial" w:hAnsi="Arial" w:eastAsia="Times New Roman" w:cs="Arial"/>
                <w:sz w:val="24"/>
                <w:szCs w:val="24"/>
                <w:lang w:eastAsia="en-GB"/>
              </w:rPr>
              <w:t>EYFS/KS1/</w:t>
            </w:r>
            <w:r w:rsidR="006D07BF">
              <w:rPr>
                <w:rFonts w:ascii="Arial" w:hAnsi="Arial" w:eastAsia="Times New Roman" w:cs="Arial"/>
                <w:sz w:val="24"/>
                <w:szCs w:val="24"/>
                <w:lang w:eastAsia="en-GB"/>
              </w:rPr>
              <w:t xml:space="preserve">KS2 </w:t>
            </w:r>
            <w:r w:rsidR="006D07BF">
              <w:rPr>
                <w:rFonts w:ascii="Arial" w:hAnsi="Arial" w:eastAsia="Arial" w:cs="Arial"/>
                <w:sz w:val="24"/>
                <w:szCs w:val="24"/>
              </w:rPr>
              <w:t>National Curriculum.</w:t>
            </w:r>
          </w:p>
        </w:tc>
      </w:tr>
      <w:tr w:rsidRPr="00126CC7" w:rsidR="005E67AE" w:rsidTr="00126CC7" w14:paraId="7ABA03E5" w14:textId="77777777">
        <w:tc>
          <w:tcPr>
            <w:tcW w:w="400" w:type="dxa"/>
          </w:tcPr>
          <w:p w:rsidRPr="00126CC7" w:rsidR="005E67AE" w:rsidP="005E67AE" w:rsidRDefault="005E67AE" w14:paraId="52041C67" w14:textId="77777777">
            <w:pPr>
              <w:spacing w:after="0" w:line="240" w:lineRule="auto"/>
              <w:jc w:val="center"/>
              <w:rPr>
                <w:rFonts w:ascii="Arial" w:hAnsi="Arial" w:eastAsia="Times New Roman" w:cs="Arial"/>
                <w:sz w:val="24"/>
                <w:szCs w:val="24"/>
                <w:lang w:eastAsia="en-GB"/>
              </w:rPr>
            </w:pPr>
            <w:r w:rsidRPr="00126CC7">
              <w:rPr>
                <w:rFonts w:ascii="Arial" w:hAnsi="Arial" w:eastAsia="Times New Roman" w:cs="Arial"/>
                <w:sz w:val="24"/>
                <w:szCs w:val="24"/>
                <w:lang w:eastAsia="en-GB"/>
              </w:rPr>
              <w:t>3</w:t>
            </w:r>
          </w:p>
        </w:tc>
        <w:tc>
          <w:tcPr>
            <w:tcW w:w="8559" w:type="dxa"/>
          </w:tcPr>
          <w:p w:rsidRPr="00126CC7" w:rsidR="005E67AE" w:rsidP="005E67AE" w:rsidRDefault="005E67AE" w14:paraId="02C28020" w14:textId="77777777">
            <w:pPr>
              <w:spacing w:after="0" w:line="240" w:lineRule="auto"/>
              <w:rPr>
                <w:rFonts w:ascii="Arial" w:hAnsi="Arial" w:eastAsia="Times New Roman" w:cs="Arial"/>
                <w:sz w:val="24"/>
                <w:szCs w:val="24"/>
                <w:lang w:eastAsia="en-GB"/>
              </w:rPr>
            </w:pPr>
            <w:r w:rsidRPr="00126CC7">
              <w:rPr>
                <w:rFonts w:ascii="Arial" w:hAnsi="Arial" w:eastAsia="Times New Roman" w:cs="Arial"/>
                <w:sz w:val="24"/>
                <w:szCs w:val="24"/>
                <w:lang w:eastAsia="en-GB"/>
              </w:rPr>
              <w:t>Experience of classroom organisation</w:t>
            </w:r>
            <w:r w:rsidR="00127521">
              <w:rPr>
                <w:rFonts w:ascii="Arial" w:hAnsi="Arial" w:eastAsia="Times New Roman" w:cs="Arial"/>
                <w:sz w:val="24"/>
                <w:szCs w:val="24"/>
                <w:lang w:eastAsia="en-GB"/>
              </w:rPr>
              <w:t>.</w:t>
            </w:r>
          </w:p>
        </w:tc>
      </w:tr>
      <w:tr w:rsidRPr="00126CC7" w:rsidR="005E67AE" w:rsidTr="00126CC7" w14:paraId="5C12EC40" w14:textId="77777777">
        <w:tc>
          <w:tcPr>
            <w:tcW w:w="400" w:type="dxa"/>
          </w:tcPr>
          <w:p w:rsidRPr="00126CC7" w:rsidR="005E67AE" w:rsidP="005E67AE" w:rsidRDefault="005E67AE" w14:paraId="4D3451D8" w14:textId="77777777">
            <w:pPr>
              <w:spacing w:after="0" w:line="240" w:lineRule="auto"/>
              <w:jc w:val="center"/>
              <w:rPr>
                <w:rFonts w:ascii="Arial" w:hAnsi="Arial" w:eastAsia="Times New Roman" w:cs="Arial"/>
                <w:sz w:val="24"/>
                <w:szCs w:val="24"/>
                <w:lang w:eastAsia="en-GB"/>
              </w:rPr>
            </w:pPr>
            <w:r w:rsidRPr="00126CC7">
              <w:rPr>
                <w:rFonts w:ascii="Arial" w:hAnsi="Arial" w:eastAsia="Times New Roman" w:cs="Arial"/>
                <w:sz w:val="24"/>
                <w:szCs w:val="24"/>
                <w:lang w:eastAsia="en-GB"/>
              </w:rPr>
              <w:t>4</w:t>
            </w:r>
          </w:p>
        </w:tc>
        <w:tc>
          <w:tcPr>
            <w:tcW w:w="8559" w:type="dxa"/>
          </w:tcPr>
          <w:p w:rsidRPr="00126CC7" w:rsidR="005E67AE" w:rsidP="00126CC7" w:rsidRDefault="005E67AE" w14:paraId="6B349A5E" w14:textId="77777777">
            <w:pPr>
              <w:spacing w:after="0" w:line="240" w:lineRule="auto"/>
              <w:rPr>
                <w:rFonts w:ascii="Arial" w:hAnsi="Arial" w:eastAsia="Times New Roman" w:cs="Arial"/>
                <w:sz w:val="24"/>
                <w:szCs w:val="24"/>
                <w:lang w:eastAsia="en-GB"/>
              </w:rPr>
            </w:pPr>
            <w:r w:rsidRPr="00126CC7">
              <w:rPr>
                <w:rFonts w:ascii="Arial" w:hAnsi="Arial" w:eastAsia="Times New Roman" w:cs="Arial"/>
                <w:sz w:val="24"/>
                <w:szCs w:val="24"/>
                <w:lang w:eastAsia="en-GB"/>
              </w:rPr>
              <w:t xml:space="preserve">NVQ Level </w:t>
            </w:r>
            <w:r w:rsidRPr="00127521">
              <w:rPr>
                <w:rFonts w:ascii="Arial" w:hAnsi="Arial" w:eastAsia="Times New Roman" w:cs="Arial"/>
                <w:sz w:val="24"/>
                <w:szCs w:val="24"/>
                <w:lang w:eastAsia="en-GB"/>
              </w:rPr>
              <w:t xml:space="preserve">3 for Teaching Assistants or </w:t>
            </w:r>
            <w:r w:rsidR="00127521">
              <w:rPr>
                <w:rFonts w:ascii="Arial" w:hAnsi="Arial" w:eastAsia="Times New Roman" w:cs="Arial"/>
                <w:sz w:val="24"/>
                <w:szCs w:val="24"/>
                <w:lang w:eastAsia="en-GB"/>
              </w:rPr>
              <w:t>equivalent qualification.</w:t>
            </w:r>
          </w:p>
        </w:tc>
      </w:tr>
      <w:tr w:rsidRPr="00126CC7" w:rsidR="005E67AE" w:rsidTr="00126CC7" w14:paraId="46773952" w14:textId="77777777">
        <w:tc>
          <w:tcPr>
            <w:tcW w:w="400" w:type="dxa"/>
          </w:tcPr>
          <w:p w:rsidRPr="00126CC7" w:rsidR="005E67AE" w:rsidP="005E67AE" w:rsidRDefault="005E67AE" w14:paraId="5CFE46DD" w14:textId="77777777">
            <w:pPr>
              <w:spacing w:after="0" w:line="240" w:lineRule="auto"/>
              <w:jc w:val="center"/>
              <w:rPr>
                <w:rFonts w:ascii="Arial" w:hAnsi="Arial" w:eastAsia="Times New Roman" w:cs="Arial"/>
                <w:sz w:val="24"/>
                <w:szCs w:val="24"/>
                <w:lang w:eastAsia="en-GB"/>
              </w:rPr>
            </w:pPr>
            <w:r w:rsidRPr="00126CC7">
              <w:rPr>
                <w:rFonts w:ascii="Arial" w:hAnsi="Arial" w:eastAsia="Times New Roman" w:cs="Arial"/>
                <w:sz w:val="24"/>
                <w:szCs w:val="24"/>
                <w:lang w:eastAsia="en-GB"/>
              </w:rPr>
              <w:t>5</w:t>
            </w:r>
          </w:p>
        </w:tc>
        <w:tc>
          <w:tcPr>
            <w:tcW w:w="8559" w:type="dxa"/>
          </w:tcPr>
          <w:p w:rsidRPr="00126CC7" w:rsidR="005E67AE" w:rsidP="005E67AE" w:rsidRDefault="00561919" w14:paraId="21F1708B" w14:textId="77777777">
            <w:pPr>
              <w:spacing w:after="0" w:line="240" w:lineRule="auto"/>
              <w:rPr>
                <w:rFonts w:ascii="Arial" w:hAnsi="Arial" w:eastAsia="Times New Roman" w:cs="Arial"/>
                <w:sz w:val="24"/>
                <w:szCs w:val="24"/>
                <w:lang w:eastAsia="en-GB"/>
              </w:rPr>
            </w:pPr>
            <w:r w:rsidRPr="00126CC7">
              <w:rPr>
                <w:rFonts w:ascii="Arial" w:hAnsi="Arial" w:eastAsia="Times New Roman" w:cs="Arial"/>
                <w:sz w:val="24"/>
                <w:szCs w:val="24"/>
                <w:lang w:eastAsia="en-GB"/>
              </w:rPr>
              <w:t xml:space="preserve">GCSE or equivalent English and Maths. </w:t>
            </w:r>
          </w:p>
        </w:tc>
      </w:tr>
      <w:tr w:rsidRPr="00126CC7" w:rsidR="005E67AE" w:rsidTr="000A035C" w14:paraId="63D47F1D" w14:textId="77777777">
        <w:trPr>
          <w:trHeight w:val="231"/>
        </w:trPr>
        <w:tc>
          <w:tcPr>
            <w:tcW w:w="400" w:type="dxa"/>
          </w:tcPr>
          <w:p w:rsidRPr="00126CC7" w:rsidR="005E67AE" w:rsidP="005E67AE" w:rsidRDefault="00561919" w14:paraId="66DEDACD" w14:textId="77777777">
            <w:pPr>
              <w:spacing w:after="0" w:line="240" w:lineRule="auto"/>
              <w:jc w:val="center"/>
              <w:rPr>
                <w:rFonts w:ascii="Arial" w:hAnsi="Arial" w:eastAsia="Times New Roman" w:cs="Arial"/>
                <w:sz w:val="24"/>
                <w:szCs w:val="24"/>
                <w:lang w:eastAsia="en-GB"/>
              </w:rPr>
            </w:pPr>
            <w:r w:rsidRPr="00126CC7">
              <w:rPr>
                <w:rFonts w:ascii="Arial" w:hAnsi="Arial" w:eastAsia="Times New Roman" w:cs="Arial"/>
                <w:sz w:val="24"/>
                <w:szCs w:val="24"/>
                <w:lang w:eastAsia="en-GB"/>
              </w:rPr>
              <w:t>6</w:t>
            </w:r>
          </w:p>
        </w:tc>
        <w:tc>
          <w:tcPr>
            <w:tcW w:w="8559" w:type="dxa"/>
          </w:tcPr>
          <w:p w:rsidRPr="00126CC7" w:rsidR="005E67AE" w:rsidP="006D07BF" w:rsidRDefault="00561919" w14:paraId="0E7CC66A" w14:textId="54F20C70">
            <w:pPr>
              <w:spacing w:before="40" w:after="40" w:line="240" w:lineRule="auto"/>
              <w:rPr>
                <w:rFonts w:ascii="Arial" w:hAnsi="Arial" w:eastAsia="Times New Roman" w:cs="Arial"/>
                <w:sz w:val="24"/>
                <w:szCs w:val="24"/>
                <w:lang w:eastAsia="en-GB"/>
              </w:rPr>
            </w:pPr>
            <w:r w:rsidRPr="00126CC7">
              <w:rPr>
                <w:rFonts w:ascii="Arial" w:hAnsi="Arial" w:eastAsia="Times New Roman" w:cs="Arial"/>
                <w:sz w:val="24"/>
                <w:szCs w:val="24"/>
                <w:lang w:eastAsia="en-GB"/>
              </w:rPr>
              <w:t xml:space="preserve">Experience of working </w:t>
            </w:r>
            <w:r w:rsidR="008244FB">
              <w:rPr>
                <w:rFonts w:ascii="Arial" w:hAnsi="Arial" w:eastAsia="Times New Roman" w:cs="Arial"/>
                <w:sz w:val="24"/>
                <w:szCs w:val="24"/>
                <w:lang w:eastAsia="en-GB"/>
              </w:rPr>
              <w:t>with children in a</w:t>
            </w:r>
            <w:r w:rsidRPr="00127521" w:rsidR="00126CC7">
              <w:rPr>
                <w:rFonts w:ascii="Arial" w:hAnsi="Arial" w:eastAsia="Times New Roman" w:cs="Arial"/>
                <w:sz w:val="24"/>
                <w:szCs w:val="24"/>
                <w:lang w:eastAsia="en-GB"/>
              </w:rPr>
              <w:t xml:space="preserve"> classroom.</w:t>
            </w:r>
            <w:r w:rsidRPr="00126CC7">
              <w:rPr>
                <w:rFonts w:ascii="Arial" w:hAnsi="Arial" w:eastAsia="Times New Roman" w:cs="Arial"/>
                <w:color w:val="FF0000"/>
                <w:sz w:val="24"/>
                <w:szCs w:val="24"/>
                <w:lang w:eastAsia="en-GB"/>
              </w:rPr>
              <w:t xml:space="preserve"> </w:t>
            </w:r>
          </w:p>
        </w:tc>
      </w:tr>
      <w:tr w:rsidRPr="00126CC7" w:rsidR="00127521" w:rsidTr="00126CC7" w14:paraId="12C45258" w14:textId="77777777">
        <w:tc>
          <w:tcPr>
            <w:tcW w:w="400" w:type="dxa"/>
          </w:tcPr>
          <w:p w:rsidRPr="00126CC7" w:rsidR="00127521" w:rsidP="005E67AE" w:rsidRDefault="00127521" w14:paraId="6A1D549F" w14:textId="77777777">
            <w:pPr>
              <w:spacing w:after="0" w:line="240" w:lineRule="auto"/>
              <w:jc w:val="center"/>
              <w:rPr>
                <w:rFonts w:ascii="Arial" w:hAnsi="Arial" w:eastAsia="Times New Roman" w:cs="Arial"/>
                <w:sz w:val="24"/>
                <w:szCs w:val="24"/>
                <w:lang w:eastAsia="en-GB"/>
              </w:rPr>
            </w:pPr>
            <w:r>
              <w:rPr>
                <w:rFonts w:ascii="Arial" w:hAnsi="Arial" w:eastAsia="Times New Roman" w:cs="Arial"/>
                <w:sz w:val="24"/>
                <w:szCs w:val="24"/>
                <w:lang w:eastAsia="en-GB"/>
              </w:rPr>
              <w:t>7</w:t>
            </w:r>
          </w:p>
        </w:tc>
        <w:tc>
          <w:tcPr>
            <w:tcW w:w="8559" w:type="dxa"/>
          </w:tcPr>
          <w:p w:rsidRPr="00126CC7" w:rsidR="00127521" w:rsidP="00127521" w:rsidRDefault="00127521" w14:paraId="024456D8" w14:textId="77777777">
            <w:pPr>
              <w:spacing w:before="40" w:after="40" w:line="240" w:lineRule="auto"/>
              <w:rPr>
                <w:rFonts w:ascii="Arial" w:hAnsi="Arial" w:eastAsia="Times New Roman" w:cs="Arial"/>
                <w:sz w:val="24"/>
                <w:szCs w:val="24"/>
                <w:lang w:eastAsia="en-GB"/>
              </w:rPr>
            </w:pPr>
            <w:r>
              <w:rPr>
                <w:rFonts w:ascii="Arial" w:hAnsi="Arial" w:eastAsia="Times New Roman" w:cs="Arial"/>
                <w:sz w:val="24"/>
                <w:szCs w:val="24"/>
                <w:lang w:eastAsia="en-GB"/>
              </w:rPr>
              <w:t>Experience of working with pupils with SEND</w:t>
            </w:r>
            <w:r w:rsidR="006D07BF">
              <w:rPr>
                <w:rFonts w:ascii="Arial" w:hAnsi="Arial" w:eastAsia="Times New Roman" w:cs="Arial"/>
                <w:sz w:val="24"/>
                <w:szCs w:val="24"/>
                <w:lang w:eastAsia="en-GB"/>
              </w:rPr>
              <w:t>.</w:t>
            </w:r>
          </w:p>
        </w:tc>
      </w:tr>
    </w:tbl>
    <w:p w:rsidRPr="00126CC7" w:rsidR="005E67AE" w:rsidP="005E67AE" w:rsidRDefault="005E67AE" w14:paraId="1097C474" w14:textId="77777777">
      <w:pPr>
        <w:spacing w:after="0" w:line="240" w:lineRule="auto"/>
        <w:ind w:firstLine="720"/>
        <w:rPr>
          <w:rFonts w:ascii="Arial" w:hAnsi="Arial" w:eastAsia="Times New Roman" w:cs="Arial"/>
          <w:sz w:val="24"/>
          <w:szCs w:val="24"/>
          <w:lang w:eastAsia="en-GB"/>
        </w:rPr>
      </w:pPr>
    </w:p>
    <w:p w:rsidRPr="00126CC7" w:rsidR="005E67AE" w:rsidP="005E67AE" w:rsidRDefault="005E67AE" w14:paraId="29584F63" w14:textId="77777777">
      <w:pPr>
        <w:keepNext/>
        <w:spacing w:after="0" w:line="240" w:lineRule="auto"/>
        <w:outlineLvl w:val="0"/>
        <w:rPr>
          <w:rFonts w:ascii="Arial" w:hAnsi="Arial" w:eastAsia="Times New Roman" w:cs="Arial"/>
          <w:b/>
          <w:bCs/>
          <w:sz w:val="24"/>
          <w:szCs w:val="24"/>
          <w:lang w:eastAsia="en-GB"/>
        </w:rPr>
      </w:pPr>
      <w:r w:rsidRPr="00126CC7">
        <w:rPr>
          <w:rFonts w:ascii="Arial" w:hAnsi="Arial" w:eastAsia="Times New Roman" w:cs="Arial"/>
          <w:b/>
          <w:bCs/>
          <w:sz w:val="24"/>
          <w:szCs w:val="24"/>
          <w:lang w:eastAsia="en-GB"/>
        </w:rPr>
        <w:t>Desirable</w:t>
      </w:r>
    </w:p>
    <w:tbl>
      <w:tblPr>
        <w:tblW w:w="8977" w:type="dxa"/>
        <w:tblInd w:w="3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555"/>
        <w:gridCol w:w="8422"/>
      </w:tblGrid>
      <w:tr w:rsidRPr="00126CC7" w:rsidR="00561919" w:rsidTr="6BF31543" w14:paraId="31983B4D" w14:textId="77777777">
        <w:trPr>
          <w:trHeight w:val="300"/>
        </w:trPr>
        <w:tc>
          <w:tcPr>
            <w:tcW w:w="555" w:type="dxa"/>
            <w:tcMar/>
          </w:tcPr>
          <w:p w:rsidRPr="00126CC7" w:rsidR="00561919" w:rsidP="005E67AE" w:rsidRDefault="006D07BF" w14:paraId="3BEA5A1D" w14:textId="77777777">
            <w:pPr>
              <w:spacing w:after="0" w:line="240" w:lineRule="auto"/>
              <w:jc w:val="center"/>
              <w:rPr>
                <w:rFonts w:ascii="Arial" w:hAnsi="Arial" w:eastAsia="Times New Roman" w:cs="Arial"/>
                <w:sz w:val="24"/>
                <w:szCs w:val="24"/>
                <w:lang w:eastAsia="en-GB"/>
              </w:rPr>
            </w:pPr>
            <w:r>
              <w:rPr>
                <w:rFonts w:ascii="Arial" w:hAnsi="Arial" w:eastAsia="Times New Roman" w:cs="Arial"/>
                <w:sz w:val="24"/>
                <w:szCs w:val="24"/>
                <w:lang w:eastAsia="en-GB"/>
              </w:rPr>
              <w:t>8</w:t>
            </w:r>
          </w:p>
        </w:tc>
        <w:tc>
          <w:tcPr>
            <w:tcW w:w="8422" w:type="dxa"/>
            <w:tcMar/>
          </w:tcPr>
          <w:p w:rsidRPr="00126CC7" w:rsidR="00561919" w:rsidP="006D07BF" w:rsidRDefault="00561919" w14:paraId="288FD983" w14:textId="701D0585">
            <w:pPr>
              <w:spacing w:after="0" w:line="240" w:lineRule="auto"/>
              <w:rPr>
                <w:rFonts w:ascii="Arial" w:hAnsi="Arial" w:eastAsia="Times New Roman" w:cs="Arial"/>
                <w:sz w:val="24"/>
                <w:szCs w:val="24"/>
                <w:lang w:eastAsia="en-GB"/>
              </w:rPr>
            </w:pPr>
            <w:r w:rsidRPr="6BF31543" w:rsidR="00561919">
              <w:rPr>
                <w:rFonts w:ascii="Arial" w:hAnsi="Arial" w:eastAsia="Times New Roman" w:cs="Arial"/>
                <w:sz w:val="24"/>
                <w:szCs w:val="24"/>
                <w:lang w:eastAsia="en-GB"/>
              </w:rPr>
              <w:t xml:space="preserve">Experience of a wide range of interventions used to support pupils e.g. </w:t>
            </w:r>
            <w:r w:rsidRPr="6BF31543" w:rsidR="004B0E07">
              <w:rPr>
                <w:rFonts w:ascii="Arial" w:hAnsi="Arial" w:eastAsia="Times New Roman" w:cs="Arial"/>
                <w:sz w:val="24"/>
                <w:szCs w:val="24"/>
                <w:lang w:eastAsia="en-GB"/>
              </w:rPr>
              <w:t>de-</w:t>
            </w:r>
            <w:r w:rsidRPr="6BF31543" w:rsidR="3C65F969">
              <w:rPr>
                <w:rFonts w:ascii="Arial" w:hAnsi="Arial" w:eastAsia="Times New Roman" w:cs="Arial"/>
                <w:sz w:val="24"/>
                <w:szCs w:val="24"/>
                <w:lang w:eastAsia="en-GB"/>
              </w:rPr>
              <w:t>escalation</w:t>
            </w:r>
            <w:r w:rsidRPr="6BF31543" w:rsidR="004B0E07">
              <w:rPr>
                <w:rFonts w:ascii="Arial" w:hAnsi="Arial" w:eastAsia="Times New Roman" w:cs="Arial"/>
                <w:sz w:val="24"/>
                <w:szCs w:val="24"/>
                <w:lang w:eastAsia="en-GB"/>
              </w:rPr>
              <w:t>, zones of regulation</w:t>
            </w:r>
            <w:r w:rsidRPr="6BF31543" w:rsidR="00561919">
              <w:rPr>
                <w:rFonts w:ascii="Arial" w:hAnsi="Arial" w:eastAsia="Times New Roman" w:cs="Arial"/>
                <w:sz w:val="24"/>
                <w:szCs w:val="24"/>
                <w:lang w:eastAsia="en-GB"/>
              </w:rPr>
              <w:t xml:space="preserve"> </w:t>
            </w:r>
          </w:p>
        </w:tc>
      </w:tr>
      <w:tr w:rsidRPr="00126CC7" w:rsidR="004B0E07" w:rsidTr="6BF31543" w14:paraId="1D966492" w14:textId="77777777">
        <w:trPr>
          <w:trHeight w:val="300"/>
        </w:trPr>
        <w:tc>
          <w:tcPr>
            <w:tcW w:w="555" w:type="dxa"/>
            <w:tcMar/>
          </w:tcPr>
          <w:p w:rsidR="004B0E07" w:rsidP="005E67AE" w:rsidRDefault="004B0E07" w14:paraId="3827C21A" w14:textId="77777777">
            <w:pPr>
              <w:spacing w:after="0" w:line="240" w:lineRule="auto"/>
              <w:jc w:val="center"/>
              <w:rPr>
                <w:rFonts w:ascii="Arial" w:hAnsi="Arial" w:eastAsia="Times New Roman" w:cs="Arial"/>
                <w:sz w:val="24"/>
                <w:szCs w:val="24"/>
                <w:lang w:eastAsia="en-GB"/>
              </w:rPr>
            </w:pPr>
            <w:r>
              <w:rPr>
                <w:rFonts w:ascii="Arial" w:hAnsi="Arial" w:eastAsia="Times New Roman" w:cs="Arial"/>
                <w:sz w:val="24"/>
                <w:szCs w:val="24"/>
                <w:lang w:eastAsia="en-GB"/>
              </w:rPr>
              <w:t>9</w:t>
            </w:r>
          </w:p>
        </w:tc>
        <w:tc>
          <w:tcPr>
            <w:tcW w:w="8422" w:type="dxa"/>
            <w:tcMar/>
          </w:tcPr>
          <w:p w:rsidRPr="00126CC7" w:rsidR="004B0E07" w:rsidP="006D07BF" w:rsidRDefault="004B0E07" w14:paraId="684E4412" w14:textId="5E53795C">
            <w:pPr>
              <w:spacing w:after="0" w:line="240" w:lineRule="auto"/>
              <w:rPr>
                <w:rFonts w:ascii="Arial" w:hAnsi="Arial" w:eastAsia="Times New Roman" w:cs="Arial"/>
                <w:sz w:val="24"/>
                <w:szCs w:val="24"/>
                <w:lang w:eastAsia="en-GB"/>
              </w:rPr>
            </w:pPr>
            <w:r>
              <w:rPr>
                <w:rFonts w:ascii="Arial" w:hAnsi="Arial" w:eastAsia="Times New Roman" w:cs="Arial"/>
                <w:sz w:val="24"/>
                <w:szCs w:val="24"/>
                <w:lang w:eastAsia="en-GB"/>
              </w:rPr>
              <w:t>Experi</w:t>
            </w:r>
            <w:r w:rsidR="00A13E62">
              <w:rPr>
                <w:rFonts w:ascii="Arial" w:hAnsi="Arial" w:eastAsia="Times New Roman" w:cs="Arial"/>
                <w:sz w:val="24"/>
                <w:szCs w:val="24"/>
                <w:lang w:eastAsia="en-GB"/>
              </w:rPr>
              <w:t>e</w:t>
            </w:r>
            <w:r>
              <w:rPr>
                <w:rFonts w:ascii="Arial" w:hAnsi="Arial" w:eastAsia="Times New Roman" w:cs="Arial"/>
                <w:sz w:val="24"/>
                <w:szCs w:val="24"/>
                <w:lang w:eastAsia="en-GB"/>
              </w:rPr>
              <w:t>nce or knowledge of ASD, ADHD, SEMH</w:t>
            </w:r>
          </w:p>
        </w:tc>
      </w:tr>
      <w:tr w:rsidRPr="00126CC7" w:rsidR="005E67AE" w:rsidTr="6BF31543" w14:paraId="2156976F" w14:textId="77777777">
        <w:trPr>
          <w:trHeight w:val="300"/>
        </w:trPr>
        <w:tc>
          <w:tcPr>
            <w:tcW w:w="555" w:type="dxa"/>
            <w:tcMar/>
          </w:tcPr>
          <w:p w:rsidRPr="00126CC7" w:rsidR="005E67AE" w:rsidP="005E67AE" w:rsidRDefault="004B0E07" w14:paraId="2D9CFC72" w14:textId="77777777">
            <w:pPr>
              <w:spacing w:after="0" w:line="240" w:lineRule="auto"/>
              <w:jc w:val="center"/>
              <w:rPr>
                <w:rFonts w:ascii="Arial" w:hAnsi="Arial" w:eastAsia="Times New Roman" w:cs="Arial"/>
                <w:sz w:val="24"/>
                <w:szCs w:val="24"/>
                <w:lang w:eastAsia="en-GB"/>
              </w:rPr>
            </w:pPr>
            <w:r>
              <w:rPr>
                <w:rFonts w:ascii="Arial" w:hAnsi="Arial" w:eastAsia="Times New Roman" w:cs="Arial"/>
                <w:sz w:val="24"/>
                <w:szCs w:val="24"/>
                <w:lang w:eastAsia="en-GB"/>
              </w:rPr>
              <w:t>10</w:t>
            </w:r>
          </w:p>
        </w:tc>
        <w:tc>
          <w:tcPr>
            <w:tcW w:w="8422" w:type="dxa"/>
            <w:tcMar/>
          </w:tcPr>
          <w:p w:rsidRPr="00126CC7" w:rsidR="005E67AE" w:rsidP="005E67AE" w:rsidRDefault="00561919" w14:paraId="7A8D7F39" w14:textId="77777777">
            <w:pPr>
              <w:spacing w:after="0" w:line="240" w:lineRule="auto"/>
              <w:rPr>
                <w:rFonts w:ascii="Arial" w:hAnsi="Arial" w:eastAsia="Times New Roman" w:cs="Arial"/>
                <w:sz w:val="24"/>
                <w:szCs w:val="24"/>
                <w:lang w:eastAsia="en-GB"/>
              </w:rPr>
            </w:pPr>
            <w:r w:rsidRPr="00126CC7">
              <w:rPr>
                <w:rFonts w:ascii="Arial" w:hAnsi="Arial" w:eastAsia="Times New Roman" w:cs="Arial"/>
                <w:sz w:val="24"/>
                <w:szCs w:val="24"/>
                <w:lang w:eastAsia="en-GB"/>
              </w:rPr>
              <w:t xml:space="preserve">Paediatric </w:t>
            </w:r>
            <w:r w:rsidRPr="00126CC7" w:rsidR="005E67AE">
              <w:rPr>
                <w:rFonts w:ascii="Arial" w:hAnsi="Arial" w:eastAsia="Times New Roman" w:cs="Arial"/>
                <w:sz w:val="24"/>
                <w:szCs w:val="24"/>
                <w:lang w:eastAsia="en-GB"/>
              </w:rPr>
              <w:t>First Aid Training</w:t>
            </w:r>
            <w:r w:rsidR="006D07BF">
              <w:rPr>
                <w:rFonts w:ascii="Arial" w:hAnsi="Arial" w:eastAsia="Times New Roman" w:cs="Arial"/>
                <w:sz w:val="24"/>
                <w:szCs w:val="24"/>
                <w:lang w:eastAsia="en-GB"/>
              </w:rPr>
              <w:t xml:space="preserve"> and/or physical intervention training</w:t>
            </w:r>
          </w:p>
        </w:tc>
      </w:tr>
    </w:tbl>
    <w:p w:rsidRPr="00126CC7" w:rsidR="005E67AE" w:rsidP="005E67AE" w:rsidRDefault="005E67AE" w14:paraId="11FC3C31" w14:textId="77777777">
      <w:pPr>
        <w:spacing w:after="0" w:line="240" w:lineRule="auto"/>
        <w:rPr>
          <w:rFonts w:ascii="Arial" w:hAnsi="Arial" w:eastAsia="Times New Roman" w:cs="Arial"/>
          <w:sz w:val="24"/>
          <w:szCs w:val="24"/>
          <w:lang w:eastAsia="en-GB"/>
        </w:rPr>
      </w:pPr>
    </w:p>
    <w:p w:rsidRPr="00126CC7" w:rsidR="005E67AE" w:rsidP="005E67AE" w:rsidRDefault="005E67AE" w14:paraId="149DE67D" w14:textId="77777777">
      <w:pPr>
        <w:spacing w:after="0" w:line="240" w:lineRule="auto"/>
        <w:rPr>
          <w:rFonts w:ascii="Arial" w:hAnsi="Arial" w:eastAsia="Times New Roman" w:cs="Arial"/>
          <w:sz w:val="24"/>
          <w:szCs w:val="24"/>
          <w:lang w:eastAsia="en-GB"/>
        </w:rPr>
      </w:pPr>
    </w:p>
    <w:p w:rsidRPr="00126CC7" w:rsidR="005E67AE" w:rsidP="005E67AE" w:rsidRDefault="005E67AE" w14:paraId="08A01637" w14:textId="77777777">
      <w:pPr>
        <w:keepNext/>
        <w:spacing w:after="0" w:line="240" w:lineRule="auto"/>
        <w:outlineLvl w:val="0"/>
        <w:rPr>
          <w:rFonts w:ascii="Arial" w:hAnsi="Arial" w:eastAsia="Times New Roman" w:cs="Arial"/>
          <w:b/>
          <w:bCs/>
          <w:sz w:val="24"/>
          <w:szCs w:val="24"/>
          <w:lang w:eastAsia="en-GB"/>
        </w:rPr>
      </w:pPr>
      <w:r w:rsidRPr="00126CC7">
        <w:rPr>
          <w:rFonts w:ascii="Arial" w:hAnsi="Arial" w:eastAsia="Times New Roman" w:cs="Arial"/>
          <w:b/>
          <w:bCs/>
          <w:sz w:val="24"/>
          <w:szCs w:val="24"/>
          <w:lang w:eastAsia="en-GB"/>
        </w:rPr>
        <w:t>Part B: Assessment Stage</w:t>
      </w:r>
    </w:p>
    <w:p w:rsidRPr="00126CC7" w:rsidR="005E67AE" w:rsidP="005E67AE" w:rsidRDefault="005E67AE" w14:paraId="0080F66E" w14:textId="77777777">
      <w:pPr>
        <w:spacing w:after="0" w:line="240" w:lineRule="auto"/>
        <w:rPr>
          <w:rFonts w:ascii="Arial" w:hAnsi="Arial" w:eastAsia="Times New Roman" w:cs="Arial"/>
          <w:sz w:val="24"/>
          <w:szCs w:val="24"/>
          <w:lang w:eastAsia="en-GB"/>
        </w:rPr>
      </w:pPr>
      <w:r w:rsidRPr="00126CC7">
        <w:rPr>
          <w:rFonts w:ascii="Arial" w:hAnsi="Arial" w:eastAsia="Times New Roman" w:cs="Arial"/>
          <w:sz w:val="24"/>
          <w:szCs w:val="24"/>
          <w:lang w:eastAsia="en-GB"/>
        </w:rPr>
        <w:t>Items 1 and 2 of the application stage criteria and the criteria below will be further explored at the assessment stage:</w:t>
      </w:r>
    </w:p>
    <w:p w:rsidRPr="00126CC7" w:rsidR="005E67AE" w:rsidP="005E67AE" w:rsidRDefault="005E67AE" w14:paraId="6E7A8125" w14:textId="77777777">
      <w:pPr>
        <w:keepNext/>
        <w:spacing w:after="0" w:line="240" w:lineRule="auto"/>
        <w:outlineLvl w:val="0"/>
        <w:rPr>
          <w:rFonts w:ascii="Arial" w:hAnsi="Arial" w:eastAsia="Times New Roman" w:cs="Arial"/>
          <w:b/>
          <w:bCs/>
          <w:sz w:val="24"/>
          <w:szCs w:val="24"/>
          <w:lang w:eastAsia="en-GB"/>
        </w:rPr>
      </w:pPr>
    </w:p>
    <w:p w:rsidRPr="00126CC7" w:rsidR="005E67AE" w:rsidP="005E67AE" w:rsidRDefault="005E67AE" w14:paraId="6CB96891" w14:textId="77777777">
      <w:pPr>
        <w:keepNext/>
        <w:spacing w:after="0" w:line="240" w:lineRule="auto"/>
        <w:outlineLvl w:val="0"/>
        <w:rPr>
          <w:rFonts w:ascii="Arial" w:hAnsi="Arial" w:eastAsia="Times New Roman" w:cs="Arial"/>
          <w:b/>
          <w:bCs/>
          <w:sz w:val="24"/>
          <w:szCs w:val="24"/>
          <w:lang w:eastAsia="en-GB"/>
        </w:rPr>
      </w:pPr>
      <w:r w:rsidRPr="00126CC7">
        <w:rPr>
          <w:rFonts w:ascii="Arial" w:hAnsi="Arial" w:eastAsia="Times New Roman" w:cs="Arial"/>
          <w:b/>
          <w:bCs/>
          <w:sz w:val="24"/>
          <w:szCs w:val="24"/>
          <w:lang w:eastAsia="en-GB"/>
        </w:rPr>
        <w:t>Essential</w:t>
      </w:r>
    </w:p>
    <w:tbl>
      <w:tblPr>
        <w:tblW w:w="8894" w:type="dxa"/>
        <w:tblInd w:w="3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600"/>
        <w:gridCol w:w="8294"/>
      </w:tblGrid>
      <w:tr w:rsidRPr="00126CC7" w:rsidR="005E67AE" w:rsidTr="6BF31543" w14:paraId="1E9E71A8" w14:textId="77777777">
        <w:tc>
          <w:tcPr>
            <w:tcW w:w="600" w:type="dxa"/>
            <w:tcMar/>
          </w:tcPr>
          <w:p w:rsidRPr="00126CC7" w:rsidR="005E67AE" w:rsidP="005E67AE" w:rsidRDefault="005E67AE" w14:paraId="1FED7F49" w14:textId="77777777">
            <w:pPr>
              <w:spacing w:after="0" w:line="240" w:lineRule="auto"/>
              <w:jc w:val="center"/>
              <w:rPr>
                <w:rFonts w:ascii="Arial" w:hAnsi="Arial" w:eastAsia="Times New Roman" w:cs="Arial"/>
                <w:sz w:val="24"/>
                <w:szCs w:val="24"/>
                <w:lang w:eastAsia="en-GB"/>
              </w:rPr>
            </w:pPr>
            <w:r w:rsidRPr="00126CC7">
              <w:rPr>
                <w:rFonts w:ascii="Arial" w:hAnsi="Arial" w:eastAsia="Times New Roman" w:cs="Arial"/>
                <w:sz w:val="24"/>
                <w:szCs w:val="24"/>
                <w:lang w:eastAsia="en-GB"/>
              </w:rPr>
              <w:t>1</w:t>
            </w:r>
          </w:p>
        </w:tc>
        <w:tc>
          <w:tcPr>
            <w:tcW w:w="8294" w:type="dxa"/>
            <w:tcMar/>
          </w:tcPr>
          <w:p w:rsidRPr="00126CC7" w:rsidR="005E67AE" w:rsidP="00127521" w:rsidRDefault="005E67AE" w14:paraId="7538C9B1" w14:textId="77777777">
            <w:pPr>
              <w:spacing w:after="0" w:line="240" w:lineRule="auto"/>
              <w:rPr>
                <w:rFonts w:ascii="Arial" w:hAnsi="Arial" w:eastAsia="Times New Roman" w:cs="Arial"/>
                <w:sz w:val="24"/>
                <w:szCs w:val="24"/>
                <w:lang w:eastAsia="en-GB"/>
              </w:rPr>
            </w:pPr>
            <w:r w:rsidRPr="00126CC7">
              <w:rPr>
                <w:rFonts w:ascii="Arial" w:hAnsi="Arial" w:eastAsia="Times New Roman" w:cs="Arial"/>
                <w:sz w:val="24"/>
                <w:szCs w:val="24"/>
                <w:lang w:eastAsia="en-GB"/>
              </w:rPr>
              <w:t xml:space="preserve">Experience of </w:t>
            </w:r>
            <w:r w:rsidR="00127521">
              <w:rPr>
                <w:rFonts w:ascii="Arial" w:hAnsi="Arial" w:eastAsia="Times New Roman" w:cs="Arial"/>
                <w:sz w:val="24"/>
                <w:szCs w:val="24"/>
                <w:lang w:eastAsia="en-GB"/>
              </w:rPr>
              <w:t xml:space="preserve">supporting SEND </w:t>
            </w:r>
            <w:r w:rsidRPr="00126CC7">
              <w:rPr>
                <w:rFonts w:ascii="Arial" w:hAnsi="Arial" w:eastAsia="Times New Roman" w:cs="Arial"/>
                <w:sz w:val="24"/>
                <w:szCs w:val="24"/>
                <w:lang w:eastAsia="en-GB"/>
              </w:rPr>
              <w:t xml:space="preserve">pupils in the </w:t>
            </w:r>
            <w:r w:rsidR="004B0E07">
              <w:rPr>
                <w:rFonts w:ascii="Arial" w:hAnsi="Arial" w:eastAsia="Times New Roman" w:cs="Arial"/>
                <w:sz w:val="24"/>
                <w:szCs w:val="24"/>
                <w:lang w:eastAsia="en-GB"/>
              </w:rPr>
              <w:t>learning environment.</w:t>
            </w:r>
          </w:p>
        </w:tc>
      </w:tr>
      <w:tr w:rsidRPr="00126CC7" w:rsidR="005E67AE" w:rsidTr="6BF31543" w14:paraId="3E4A7AF2" w14:textId="77777777">
        <w:tc>
          <w:tcPr>
            <w:tcW w:w="600" w:type="dxa"/>
            <w:tcMar/>
          </w:tcPr>
          <w:p w:rsidRPr="00126CC7" w:rsidR="005E67AE" w:rsidP="005E67AE" w:rsidRDefault="005E67AE" w14:paraId="3F7AF24E" w14:textId="77777777">
            <w:pPr>
              <w:spacing w:after="0" w:line="240" w:lineRule="auto"/>
              <w:jc w:val="center"/>
              <w:rPr>
                <w:rFonts w:ascii="Arial" w:hAnsi="Arial" w:eastAsia="Times New Roman" w:cs="Arial"/>
                <w:sz w:val="24"/>
                <w:szCs w:val="24"/>
                <w:lang w:eastAsia="en-GB"/>
              </w:rPr>
            </w:pPr>
            <w:r w:rsidRPr="00126CC7">
              <w:rPr>
                <w:rFonts w:ascii="Arial" w:hAnsi="Arial" w:eastAsia="Times New Roman" w:cs="Arial"/>
                <w:sz w:val="24"/>
                <w:szCs w:val="24"/>
                <w:lang w:eastAsia="en-GB"/>
              </w:rPr>
              <w:t>2</w:t>
            </w:r>
          </w:p>
        </w:tc>
        <w:tc>
          <w:tcPr>
            <w:tcW w:w="8294" w:type="dxa"/>
            <w:tcMar/>
          </w:tcPr>
          <w:p w:rsidRPr="00126CC7" w:rsidR="005E67AE" w:rsidP="005E67AE" w:rsidRDefault="005E67AE" w14:paraId="6AAE5D9F" w14:textId="77777777">
            <w:pPr>
              <w:spacing w:after="0" w:line="240" w:lineRule="auto"/>
              <w:rPr>
                <w:rFonts w:ascii="Arial" w:hAnsi="Arial" w:eastAsia="Times New Roman" w:cs="Arial"/>
                <w:sz w:val="24"/>
                <w:szCs w:val="24"/>
                <w:lang w:eastAsia="en-GB"/>
              </w:rPr>
            </w:pPr>
            <w:r w:rsidRPr="00126CC7">
              <w:rPr>
                <w:rFonts w:ascii="Arial" w:hAnsi="Arial" w:eastAsia="Times New Roman" w:cs="Arial"/>
                <w:sz w:val="24"/>
                <w:szCs w:val="24"/>
                <w:lang w:eastAsia="en-GB"/>
              </w:rPr>
              <w:t>Able to take an active role in co-ordinating reviews of pupil’s progress including liaising with other agencies as appropriate</w:t>
            </w:r>
            <w:r w:rsidR="00127521">
              <w:rPr>
                <w:rFonts w:ascii="Arial" w:hAnsi="Arial" w:eastAsia="Times New Roman" w:cs="Arial"/>
                <w:sz w:val="24"/>
                <w:szCs w:val="24"/>
                <w:lang w:eastAsia="en-GB"/>
              </w:rPr>
              <w:t>.</w:t>
            </w:r>
          </w:p>
        </w:tc>
      </w:tr>
      <w:tr w:rsidRPr="00126CC7" w:rsidR="005E67AE" w:rsidTr="6BF31543" w14:paraId="7282085E" w14:textId="77777777">
        <w:tc>
          <w:tcPr>
            <w:tcW w:w="600" w:type="dxa"/>
            <w:tcMar/>
          </w:tcPr>
          <w:p w:rsidRPr="00126CC7" w:rsidR="005E67AE" w:rsidP="005E67AE" w:rsidRDefault="005E67AE" w14:paraId="4A5B7C1E" w14:textId="77777777">
            <w:pPr>
              <w:spacing w:after="0" w:line="240" w:lineRule="auto"/>
              <w:jc w:val="center"/>
              <w:rPr>
                <w:rFonts w:ascii="Arial" w:hAnsi="Arial" w:eastAsia="Times New Roman" w:cs="Arial"/>
                <w:sz w:val="24"/>
                <w:szCs w:val="24"/>
                <w:lang w:eastAsia="en-GB"/>
              </w:rPr>
            </w:pPr>
            <w:r w:rsidRPr="00126CC7">
              <w:rPr>
                <w:rFonts w:ascii="Arial" w:hAnsi="Arial" w:eastAsia="Times New Roman" w:cs="Arial"/>
                <w:sz w:val="24"/>
                <w:szCs w:val="24"/>
                <w:lang w:eastAsia="en-GB"/>
              </w:rPr>
              <w:t>3</w:t>
            </w:r>
          </w:p>
        </w:tc>
        <w:tc>
          <w:tcPr>
            <w:tcW w:w="8294" w:type="dxa"/>
            <w:tcMar/>
          </w:tcPr>
          <w:p w:rsidRPr="00126CC7" w:rsidR="005E67AE" w:rsidP="005E67AE" w:rsidRDefault="005E67AE" w14:paraId="32B55B73" w14:textId="77777777">
            <w:pPr>
              <w:spacing w:after="0" w:line="240" w:lineRule="auto"/>
              <w:rPr>
                <w:rFonts w:ascii="Arial" w:hAnsi="Arial" w:eastAsia="Times New Roman" w:cs="Arial"/>
                <w:sz w:val="24"/>
                <w:szCs w:val="24"/>
                <w:lang w:eastAsia="en-GB"/>
              </w:rPr>
            </w:pPr>
            <w:r w:rsidRPr="00126CC7">
              <w:rPr>
                <w:rFonts w:ascii="Arial" w:hAnsi="Arial" w:eastAsia="Times New Roman" w:cs="Arial"/>
                <w:sz w:val="24"/>
                <w:szCs w:val="24"/>
                <w:lang w:eastAsia="en-GB"/>
              </w:rPr>
              <w:t>Able to produce accurate and up to date records and reports.</w:t>
            </w:r>
          </w:p>
        </w:tc>
      </w:tr>
      <w:tr w:rsidRPr="00126CC7" w:rsidR="005E67AE" w:rsidTr="6BF31543" w14:paraId="7A2E261D" w14:textId="77777777">
        <w:tc>
          <w:tcPr>
            <w:tcW w:w="600" w:type="dxa"/>
            <w:tcMar/>
          </w:tcPr>
          <w:p w:rsidRPr="00126CC7" w:rsidR="005E67AE" w:rsidP="005E67AE" w:rsidRDefault="005E67AE" w14:paraId="0187E3D5" w14:textId="77777777">
            <w:pPr>
              <w:spacing w:after="0" w:line="240" w:lineRule="auto"/>
              <w:jc w:val="center"/>
              <w:rPr>
                <w:rFonts w:ascii="Arial" w:hAnsi="Arial" w:eastAsia="Times New Roman" w:cs="Arial"/>
                <w:sz w:val="24"/>
                <w:szCs w:val="24"/>
                <w:lang w:eastAsia="en-GB"/>
              </w:rPr>
            </w:pPr>
            <w:r w:rsidRPr="00126CC7">
              <w:rPr>
                <w:rFonts w:ascii="Arial" w:hAnsi="Arial" w:eastAsia="Times New Roman" w:cs="Arial"/>
                <w:sz w:val="24"/>
                <w:szCs w:val="24"/>
                <w:lang w:eastAsia="en-GB"/>
              </w:rPr>
              <w:t>4</w:t>
            </w:r>
          </w:p>
        </w:tc>
        <w:tc>
          <w:tcPr>
            <w:tcW w:w="8294" w:type="dxa"/>
            <w:tcMar/>
          </w:tcPr>
          <w:p w:rsidRPr="00126CC7" w:rsidR="005E67AE" w:rsidP="00127521" w:rsidRDefault="005E67AE" w14:paraId="553C0239" w14:textId="77777777">
            <w:pPr>
              <w:spacing w:after="0" w:line="240" w:lineRule="auto"/>
              <w:rPr>
                <w:rFonts w:ascii="Arial" w:hAnsi="Arial" w:eastAsia="Times New Roman" w:cs="Arial"/>
                <w:sz w:val="24"/>
                <w:szCs w:val="24"/>
                <w:lang w:eastAsia="en-GB"/>
              </w:rPr>
            </w:pPr>
            <w:r w:rsidRPr="00126CC7">
              <w:rPr>
                <w:rFonts w:ascii="Arial" w:hAnsi="Arial" w:eastAsia="Times New Roman" w:cs="Arial"/>
                <w:sz w:val="24"/>
                <w:szCs w:val="24"/>
                <w:lang w:eastAsia="en-GB"/>
              </w:rPr>
              <w:t xml:space="preserve">Able to undertake observations and assessments of pupils including those with </w:t>
            </w:r>
            <w:r w:rsidR="00127521">
              <w:rPr>
                <w:rFonts w:ascii="Arial" w:hAnsi="Arial" w:eastAsia="Times New Roman" w:cs="Arial"/>
                <w:sz w:val="24"/>
                <w:szCs w:val="24"/>
                <w:lang w:eastAsia="en-GB"/>
              </w:rPr>
              <w:t xml:space="preserve">SEND. </w:t>
            </w:r>
          </w:p>
        </w:tc>
      </w:tr>
      <w:tr w:rsidRPr="00126CC7" w:rsidR="005E67AE" w:rsidTr="6BF31543" w14:paraId="33862216" w14:textId="77777777">
        <w:tc>
          <w:tcPr>
            <w:tcW w:w="600" w:type="dxa"/>
            <w:tcMar/>
          </w:tcPr>
          <w:p w:rsidRPr="00126CC7" w:rsidR="005E67AE" w:rsidP="005E67AE" w:rsidRDefault="005E67AE" w14:paraId="577910EF" w14:textId="77777777">
            <w:pPr>
              <w:spacing w:after="0" w:line="240" w:lineRule="auto"/>
              <w:jc w:val="center"/>
              <w:rPr>
                <w:rFonts w:ascii="Arial" w:hAnsi="Arial" w:eastAsia="Times New Roman" w:cs="Arial"/>
                <w:sz w:val="24"/>
                <w:szCs w:val="24"/>
                <w:lang w:eastAsia="en-GB"/>
              </w:rPr>
            </w:pPr>
            <w:r w:rsidRPr="00126CC7">
              <w:rPr>
                <w:rFonts w:ascii="Arial" w:hAnsi="Arial" w:eastAsia="Times New Roman" w:cs="Arial"/>
                <w:sz w:val="24"/>
                <w:szCs w:val="24"/>
                <w:lang w:eastAsia="en-GB"/>
              </w:rPr>
              <w:t>5</w:t>
            </w:r>
          </w:p>
        </w:tc>
        <w:tc>
          <w:tcPr>
            <w:tcW w:w="8294" w:type="dxa"/>
            <w:tcMar/>
          </w:tcPr>
          <w:p w:rsidRPr="00126CC7" w:rsidR="005E67AE" w:rsidP="005E67AE" w:rsidRDefault="005E67AE" w14:paraId="5A8B77F7" w14:textId="77777777">
            <w:pPr>
              <w:spacing w:after="0" w:line="240" w:lineRule="auto"/>
              <w:ind w:left="6"/>
              <w:rPr>
                <w:rFonts w:ascii="Arial" w:hAnsi="Arial" w:eastAsia="Times New Roman" w:cs="Arial"/>
                <w:sz w:val="24"/>
                <w:szCs w:val="24"/>
                <w:lang w:eastAsia="en-GB"/>
              </w:rPr>
            </w:pPr>
            <w:r w:rsidRPr="00126CC7">
              <w:rPr>
                <w:rFonts w:ascii="Arial" w:hAnsi="Arial" w:eastAsia="Times New Roman" w:cs="Arial"/>
                <w:sz w:val="24"/>
                <w:szCs w:val="24"/>
                <w:lang w:eastAsia="en-GB"/>
              </w:rPr>
              <w:t>Able to undertake routine marking where appropriate</w:t>
            </w:r>
            <w:r w:rsidR="00127521">
              <w:rPr>
                <w:rFonts w:ascii="Arial" w:hAnsi="Arial" w:eastAsia="Times New Roman" w:cs="Arial"/>
                <w:sz w:val="24"/>
                <w:szCs w:val="24"/>
                <w:lang w:eastAsia="en-GB"/>
              </w:rPr>
              <w:t>.</w:t>
            </w:r>
          </w:p>
        </w:tc>
      </w:tr>
      <w:tr w:rsidRPr="00126CC7" w:rsidR="005E67AE" w:rsidTr="6BF31543" w14:paraId="562F9034" w14:textId="77777777">
        <w:tc>
          <w:tcPr>
            <w:tcW w:w="600" w:type="dxa"/>
            <w:tcMar/>
          </w:tcPr>
          <w:p w:rsidRPr="00126CC7" w:rsidR="005E67AE" w:rsidP="005E67AE" w:rsidRDefault="005E67AE" w14:paraId="3BD67A49" w14:textId="77777777">
            <w:pPr>
              <w:spacing w:after="0" w:line="240" w:lineRule="auto"/>
              <w:jc w:val="center"/>
              <w:rPr>
                <w:rFonts w:ascii="Arial" w:hAnsi="Arial" w:eastAsia="Times New Roman" w:cs="Arial"/>
                <w:sz w:val="24"/>
                <w:szCs w:val="24"/>
                <w:lang w:eastAsia="en-GB"/>
              </w:rPr>
            </w:pPr>
            <w:r w:rsidRPr="00126CC7">
              <w:rPr>
                <w:rFonts w:ascii="Arial" w:hAnsi="Arial" w:eastAsia="Times New Roman" w:cs="Arial"/>
                <w:sz w:val="24"/>
                <w:szCs w:val="24"/>
                <w:lang w:eastAsia="en-GB"/>
              </w:rPr>
              <w:t>6</w:t>
            </w:r>
          </w:p>
        </w:tc>
        <w:tc>
          <w:tcPr>
            <w:tcW w:w="8294" w:type="dxa"/>
            <w:tcMar/>
          </w:tcPr>
          <w:p w:rsidRPr="00126CC7" w:rsidR="005E67AE" w:rsidP="005E67AE" w:rsidRDefault="005E67AE" w14:paraId="2E1E299F" w14:textId="77777777">
            <w:pPr>
              <w:spacing w:after="0" w:line="240" w:lineRule="auto"/>
              <w:ind w:left="6"/>
              <w:rPr>
                <w:rFonts w:ascii="Arial" w:hAnsi="Arial" w:eastAsia="Times New Roman" w:cs="Arial"/>
                <w:sz w:val="24"/>
                <w:szCs w:val="24"/>
                <w:lang w:eastAsia="en-GB"/>
              </w:rPr>
            </w:pPr>
            <w:r w:rsidRPr="00126CC7">
              <w:rPr>
                <w:rFonts w:ascii="Arial" w:hAnsi="Arial" w:eastAsia="Times New Roman" w:cs="Arial"/>
                <w:sz w:val="24"/>
                <w:szCs w:val="24"/>
                <w:lang w:eastAsia="en-GB"/>
              </w:rPr>
              <w:t>Able to work within and apply all relevant school policies and schemes of work</w:t>
            </w:r>
            <w:r w:rsidR="00127521">
              <w:rPr>
                <w:rFonts w:ascii="Arial" w:hAnsi="Arial" w:eastAsia="Times New Roman" w:cs="Arial"/>
                <w:sz w:val="24"/>
                <w:szCs w:val="24"/>
                <w:lang w:eastAsia="en-GB"/>
              </w:rPr>
              <w:t>.</w:t>
            </w:r>
          </w:p>
        </w:tc>
      </w:tr>
      <w:tr w:rsidRPr="00126CC7" w:rsidR="00D67D62" w:rsidTr="6BF31543" w14:paraId="53076232" w14:textId="77777777">
        <w:tc>
          <w:tcPr>
            <w:tcW w:w="600" w:type="dxa"/>
            <w:tcMar/>
          </w:tcPr>
          <w:p w:rsidRPr="00126CC7" w:rsidR="00D67D62" w:rsidP="005E67AE" w:rsidRDefault="00D67D62" w14:paraId="79BBF3C1" w14:textId="77777777">
            <w:pPr>
              <w:spacing w:after="0" w:line="240" w:lineRule="auto"/>
              <w:jc w:val="center"/>
              <w:rPr>
                <w:rFonts w:ascii="Arial" w:hAnsi="Arial" w:eastAsia="Times New Roman" w:cs="Arial"/>
                <w:sz w:val="24"/>
                <w:szCs w:val="24"/>
                <w:lang w:eastAsia="en-GB"/>
              </w:rPr>
            </w:pPr>
            <w:r w:rsidRPr="00126CC7">
              <w:rPr>
                <w:rFonts w:ascii="Arial" w:hAnsi="Arial" w:eastAsia="Times New Roman" w:cs="Arial"/>
                <w:sz w:val="24"/>
                <w:szCs w:val="24"/>
                <w:lang w:eastAsia="en-GB"/>
              </w:rPr>
              <w:t>7</w:t>
            </w:r>
          </w:p>
        </w:tc>
        <w:tc>
          <w:tcPr>
            <w:tcW w:w="8294" w:type="dxa"/>
            <w:tcMar/>
          </w:tcPr>
          <w:p w:rsidRPr="00126CC7" w:rsidR="00D67D62" w:rsidP="005E67AE" w:rsidRDefault="00D67D62" w14:paraId="3A831D4A" w14:textId="77777777">
            <w:pPr>
              <w:spacing w:after="0" w:line="240" w:lineRule="auto"/>
              <w:ind w:left="6"/>
              <w:rPr>
                <w:rFonts w:ascii="Arial" w:hAnsi="Arial" w:eastAsia="Times New Roman" w:cs="Arial"/>
                <w:sz w:val="24"/>
                <w:szCs w:val="24"/>
                <w:lang w:eastAsia="en-GB"/>
              </w:rPr>
            </w:pPr>
            <w:r w:rsidRPr="00126CC7">
              <w:rPr>
                <w:rFonts w:ascii="Arial" w:hAnsi="Arial" w:eastAsia="Times New Roman" w:cs="Arial"/>
                <w:sz w:val="24"/>
                <w:szCs w:val="24"/>
                <w:lang w:eastAsia="en-GB"/>
              </w:rPr>
              <w:t xml:space="preserve">Able to manage and work with groups of children effectively. </w:t>
            </w:r>
          </w:p>
        </w:tc>
      </w:tr>
      <w:tr w:rsidRPr="00126CC7" w:rsidR="005E67AE" w:rsidTr="6BF31543" w14:paraId="404BC48C" w14:textId="77777777">
        <w:tc>
          <w:tcPr>
            <w:tcW w:w="600" w:type="dxa"/>
            <w:tcMar/>
          </w:tcPr>
          <w:p w:rsidRPr="00126CC7" w:rsidR="005E67AE" w:rsidP="005E67AE" w:rsidRDefault="00D67D62" w14:paraId="5D4EE87C" w14:textId="77777777">
            <w:pPr>
              <w:spacing w:after="0" w:line="240" w:lineRule="auto"/>
              <w:jc w:val="center"/>
              <w:rPr>
                <w:rFonts w:ascii="Arial" w:hAnsi="Arial" w:eastAsia="Times New Roman" w:cs="Arial"/>
                <w:sz w:val="24"/>
                <w:szCs w:val="24"/>
                <w:lang w:eastAsia="en-GB"/>
              </w:rPr>
            </w:pPr>
            <w:r w:rsidRPr="00126CC7">
              <w:rPr>
                <w:rFonts w:ascii="Arial" w:hAnsi="Arial" w:eastAsia="Times New Roman" w:cs="Arial"/>
                <w:sz w:val="24"/>
                <w:szCs w:val="24"/>
                <w:lang w:eastAsia="en-GB"/>
              </w:rPr>
              <w:t>8</w:t>
            </w:r>
          </w:p>
        </w:tc>
        <w:tc>
          <w:tcPr>
            <w:tcW w:w="8294" w:type="dxa"/>
            <w:tcMar/>
          </w:tcPr>
          <w:p w:rsidRPr="00126CC7" w:rsidR="005E67AE" w:rsidP="005E67AE" w:rsidRDefault="005E67AE" w14:paraId="3739D276" w14:textId="77777777">
            <w:pPr>
              <w:spacing w:after="0" w:line="240" w:lineRule="auto"/>
              <w:ind w:left="6"/>
              <w:rPr>
                <w:rFonts w:ascii="Arial" w:hAnsi="Arial" w:eastAsia="Times New Roman" w:cs="Arial"/>
                <w:sz w:val="24"/>
                <w:szCs w:val="24"/>
                <w:lang w:eastAsia="en-GB"/>
              </w:rPr>
            </w:pPr>
            <w:r w:rsidRPr="00126CC7">
              <w:rPr>
                <w:rFonts w:ascii="Arial" w:hAnsi="Arial" w:eastAsia="Times New Roman" w:cs="Arial"/>
                <w:sz w:val="24"/>
                <w:szCs w:val="24"/>
                <w:lang w:eastAsia="en-GB"/>
              </w:rPr>
              <w:t xml:space="preserve">Able to </w:t>
            </w:r>
            <w:r w:rsidRPr="00126CC7" w:rsidR="00D67D62">
              <w:rPr>
                <w:rFonts w:ascii="Arial" w:hAnsi="Arial" w:eastAsia="Times New Roman" w:cs="Arial"/>
                <w:sz w:val="24"/>
                <w:szCs w:val="24"/>
                <w:lang w:eastAsia="en-GB"/>
              </w:rPr>
              <w:t xml:space="preserve">contribute effectively to planning provision. </w:t>
            </w:r>
          </w:p>
        </w:tc>
      </w:tr>
      <w:tr w:rsidRPr="00126CC7" w:rsidR="005E67AE" w:rsidTr="6BF31543" w14:paraId="0C1D8AD1" w14:textId="77777777">
        <w:tc>
          <w:tcPr>
            <w:tcW w:w="600" w:type="dxa"/>
            <w:tcMar/>
          </w:tcPr>
          <w:p w:rsidRPr="00126CC7" w:rsidR="005E67AE" w:rsidP="005E67AE" w:rsidRDefault="00D67D62" w14:paraId="35BFF3DF" w14:textId="77777777">
            <w:pPr>
              <w:spacing w:after="0" w:line="240" w:lineRule="auto"/>
              <w:jc w:val="center"/>
              <w:rPr>
                <w:rFonts w:ascii="Arial" w:hAnsi="Arial" w:eastAsia="Times New Roman" w:cs="Arial"/>
                <w:sz w:val="24"/>
                <w:szCs w:val="24"/>
                <w:lang w:eastAsia="en-GB"/>
              </w:rPr>
            </w:pPr>
            <w:r w:rsidRPr="00126CC7">
              <w:rPr>
                <w:rFonts w:ascii="Arial" w:hAnsi="Arial" w:eastAsia="Times New Roman" w:cs="Arial"/>
                <w:sz w:val="24"/>
                <w:szCs w:val="24"/>
                <w:lang w:eastAsia="en-GB"/>
              </w:rPr>
              <w:t>9</w:t>
            </w:r>
          </w:p>
        </w:tc>
        <w:tc>
          <w:tcPr>
            <w:tcW w:w="8294" w:type="dxa"/>
            <w:tcMar/>
          </w:tcPr>
          <w:p w:rsidRPr="00126CC7" w:rsidR="005E67AE" w:rsidP="005E67AE" w:rsidRDefault="005E67AE" w14:paraId="1FFB70A7" w14:textId="77777777">
            <w:pPr>
              <w:spacing w:after="0" w:line="240" w:lineRule="auto"/>
              <w:ind w:left="6"/>
              <w:rPr>
                <w:rFonts w:ascii="Arial" w:hAnsi="Arial" w:eastAsia="Times New Roman" w:cs="Arial"/>
                <w:sz w:val="24"/>
                <w:szCs w:val="24"/>
                <w:lang w:eastAsia="en-GB"/>
              </w:rPr>
            </w:pPr>
            <w:r w:rsidRPr="00126CC7">
              <w:rPr>
                <w:rFonts w:ascii="Arial" w:hAnsi="Arial" w:eastAsia="Times New Roman" w:cs="Arial"/>
                <w:sz w:val="24"/>
                <w:szCs w:val="24"/>
                <w:lang w:eastAsia="en-GB"/>
              </w:rPr>
              <w:t>Committed to achieving further professional development</w:t>
            </w:r>
            <w:r w:rsidR="00127521">
              <w:rPr>
                <w:rFonts w:ascii="Arial" w:hAnsi="Arial" w:eastAsia="Times New Roman" w:cs="Arial"/>
                <w:sz w:val="24"/>
                <w:szCs w:val="24"/>
                <w:lang w:eastAsia="en-GB"/>
              </w:rPr>
              <w:t>.</w:t>
            </w:r>
          </w:p>
        </w:tc>
      </w:tr>
      <w:tr w:rsidRPr="00126CC7" w:rsidR="005E67AE" w:rsidTr="6BF31543" w14:paraId="1ABAF155" w14:textId="77777777">
        <w:tc>
          <w:tcPr>
            <w:tcW w:w="600" w:type="dxa"/>
            <w:tcMar/>
          </w:tcPr>
          <w:p w:rsidRPr="00126CC7" w:rsidR="005E67AE" w:rsidP="005E67AE" w:rsidRDefault="00D67D62" w14:paraId="646326BA" w14:textId="77777777">
            <w:pPr>
              <w:spacing w:after="0" w:line="240" w:lineRule="auto"/>
              <w:jc w:val="center"/>
              <w:rPr>
                <w:rFonts w:ascii="Arial" w:hAnsi="Arial" w:eastAsia="Times New Roman" w:cs="Arial"/>
                <w:sz w:val="24"/>
                <w:szCs w:val="24"/>
                <w:lang w:eastAsia="en-GB"/>
              </w:rPr>
            </w:pPr>
            <w:r w:rsidRPr="00126CC7">
              <w:rPr>
                <w:rFonts w:ascii="Arial" w:hAnsi="Arial" w:eastAsia="Times New Roman" w:cs="Arial"/>
                <w:sz w:val="24"/>
                <w:szCs w:val="24"/>
                <w:lang w:eastAsia="en-GB"/>
              </w:rPr>
              <w:t>10</w:t>
            </w:r>
          </w:p>
        </w:tc>
        <w:tc>
          <w:tcPr>
            <w:tcW w:w="8294" w:type="dxa"/>
            <w:tcMar/>
          </w:tcPr>
          <w:p w:rsidRPr="00126CC7" w:rsidR="005E67AE" w:rsidP="005E67AE" w:rsidRDefault="005E67AE" w14:paraId="4AD18D41" w14:textId="77777777">
            <w:pPr>
              <w:spacing w:after="0" w:line="240" w:lineRule="auto"/>
              <w:rPr>
                <w:rFonts w:ascii="Arial" w:hAnsi="Arial" w:eastAsia="Times New Roman" w:cs="Arial"/>
                <w:sz w:val="24"/>
                <w:szCs w:val="24"/>
                <w:lang w:eastAsia="en-GB"/>
              </w:rPr>
            </w:pPr>
            <w:r w:rsidRPr="00126CC7">
              <w:rPr>
                <w:rFonts w:ascii="Arial" w:hAnsi="Arial" w:eastAsia="Times New Roman" w:cs="Arial"/>
                <w:sz w:val="24"/>
                <w:szCs w:val="24"/>
                <w:lang w:eastAsia="en-GB"/>
              </w:rPr>
              <w:t xml:space="preserve">Appropriate behaviour and attitude towards safeguarding and promoting the welfare of children and young people including: </w:t>
            </w:r>
          </w:p>
          <w:p w:rsidRPr="00126CC7" w:rsidR="005E67AE" w:rsidP="005E67AE" w:rsidRDefault="005E67AE" w14:paraId="6424CEBA" w14:textId="77777777">
            <w:pPr>
              <w:numPr>
                <w:ilvl w:val="2"/>
                <w:numId w:val="2"/>
              </w:numPr>
              <w:tabs>
                <w:tab w:val="num" w:pos="-51"/>
              </w:tabs>
              <w:spacing w:after="0" w:line="240" w:lineRule="auto"/>
              <w:ind w:left="348" w:hanging="342"/>
              <w:rPr>
                <w:rFonts w:ascii="Arial" w:hAnsi="Arial" w:eastAsia="Times New Roman" w:cs="Arial"/>
                <w:sz w:val="24"/>
                <w:szCs w:val="24"/>
                <w:lang w:eastAsia="en-GB"/>
              </w:rPr>
            </w:pPr>
            <w:r w:rsidRPr="00126CC7">
              <w:rPr>
                <w:rFonts w:ascii="Arial" w:hAnsi="Arial" w:eastAsia="Times New Roman" w:cs="Arial"/>
                <w:sz w:val="24"/>
                <w:szCs w:val="24"/>
                <w:lang w:eastAsia="en-GB"/>
              </w:rPr>
              <w:t>motivation to work with children and young people</w:t>
            </w:r>
          </w:p>
          <w:p w:rsidRPr="00126CC7" w:rsidR="005E67AE" w:rsidP="005E67AE" w:rsidRDefault="005E67AE" w14:paraId="731BA6C9" w14:textId="77777777">
            <w:pPr>
              <w:numPr>
                <w:ilvl w:val="2"/>
                <w:numId w:val="2"/>
              </w:numPr>
              <w:tabs>
                <w:tab w:val="num" w:pos="-51"/>
              </w:tabs>
              <w:spacing w:after="0" w:line="240" w:lineRule="auto"/>
              <w:ind w:left="348" w:hanging="342"/>
              <w:rPr>
                <w:rFonts w:ascii="Arial" w:hAnsi="Arial" w:eastAsia="Times New Roman" w:cs="Arial"/>
                <w:sz w:val="24"/>
                <w:szCs w:val="24"/>
                <w:lang w:eastAsia="en-GB"/>
              </w:rPr>
            </w:pPr>
            <w:r w:rsidRPr="00126CC7">
              <w:rPr>
                <w:rFonts w:ascii="Arial" w:hAnsi="Arial" w:eastAsia="Times New Roman" w:cs="Arial"/>
                <w:sz w:val="24"/>
                <w:szCs w:val="24"/>
                <w:lang w:eastAsia="en-GB"/>
              </w:rPr>
              <w:t xml:space="preserve">ability to form and maintain appropriate relationships and personal boundaries with children and young people </w:t>
            </w:r>
          </w:p>
          <w:p w:rsidRPr="00126CC7" w:rsidR="005E67AE" w:rsidP="005E67AE" w:rsidRDefault="005E67AE" w14:paraId="06DA5878" w14:textId="77777777">
            <w:pPr>
              <w:numPr>
                <w:ilvl w:val="2"/>
                <w:numId w:val="2"/>
              </w:numPr>
              <w:tabs>
                <w:tab w:val="num" w:pos="-51"/>
              </w:tabs>
              <w:spacing w:after="0" w:line="240" w:lineRule="auto"/>
              <w:ind w:left="348" w:hanging="342"/>
              <w:rPr>
                <w:rFonts w:ascii="Arial" w:hAnsi="Arial" w:eastAsia="Times New Roman" w:cs="Arial"/>
                <w:sz w:val="24"/>
                <w:szCs w:val="24"/>
                <w:lang w:eastAsia="en-GB"/>
              </w:rPr>
            </w:pPr>
            <w:r w:rsidRPr="00126CC7">
              <w:rPr>
                <w:rFonts w:ascii="Arial" w:hAnsi="Arial" w:eastAsia="Times New Roman" w:cs="Arial"/>
                <w:sz w:val="24"/>
                <w:szCs w:val="24"/>
                <w:lang w:eastAsia="en-GB"/>
              </w:rPr>
              <w:lastRenderedPageBreak/>
              <w:t>emotional resilience in working with challenging behaviours</w:t>
            </w:r>
          </w:p>
          <w:p w:rsidRPr="00126CC7" w:rsidR="00D67D62" w:rsidP="00D67D62" w:rsidRDefault="005E67AE" w14:paraId="0180B95B" w14:textId="77777777">
            <w:pPr>
              <w:numPr>
                <w:ilvl w:val="2"/>
                <w:numId w:val="2"/>
              </w:numPr>
              <w:tabs>
                <w:tab w:val="num" w:pos="-51"/>
              </w:tabs>
              <w:spacing w:after="0" w:line="240" w:lineRule="auto"/>
              <w:ind w:left="348" w:hanging="342"/>
              <w:rPr>
                <w:rFonts w:ascii="Arial" w:hAnsi="Arial" w:eastAsia="Times New Roman" w:cs="Arial"/>
                <w:sz w:val="24"/>
                <w:szCs w:val="24"/>
                <w:lang w:eastAsia="en-GB"/>
              </w:rPr>
            </w:pPr>
            <w:r w:rsidRPr="00126CC7">
              <w:rPr>
                <w:rFonts w:ascii="Arial" w:hAnsi="Arial" w:eastAsia="Times New Roman" w:cs="Arial"/>
                <w:sz w:val="24"/>
                <w:szCs w:val="24"/>
                <w:lang w:eastAsia="en-GB"/>
              </w:rPr>
              <w:t>attitude to use of authority and maintaining discipline</w:t>
            </w:r>
            <w:r w:rsidRPr="00126CC7" w:rsidR="00D67D62">
              <w:rPr>
                <w:rFonts w:ascii="Arial" w:hAnsi="Arial" w:eastAsia="Times New Roman" w:cs="Arial"/>
                <w:sz w:val="24"/>
                <w:szCs w:val="24"/>
                <w:lang w:eastAsia="en-GB"/>
              </w:rPr>
              <w:t>,</w:t>
            </w:r>
          </w:p>
          <w:p w:rsidRPr="00126CC7" w:rsidR="005E67AE" w:rsidP="00D67D62" w:rsidRDefault="005E67AE" w14:paraId="42538FA8" w14:textId="77777777">
            <w:pPr>
              <w:numPr>
                <w:ilvl w:val="2"/>
                <w:numId w:val="2"/>
              </w:numPr>
              <w:tabs>
                <w:tab w:val="num" w:pos="-51"/>
              </w:tabs>
              <w:spacing w:after="0" w:line="240" w:lineRule="auto"/>
              <w:ind w:left="348" w:hanging="342"/>
              <w:rPr>
                <w:rFonts w:ascii="Arial" w:hAnsi="Arial" w:eastAsia="Times New Roman" w:cs="Arial"/>
                <w:sz w:val="24"/>
                <w:szCs w:val="24"/>
                <w:lang w:eastAsia="en-GB"/>
              </w:rPr>
            </w:pPr>
            <w:r w:rsidRPr="00126CC7">
              <w:rPr>
                <w:rFonts w:ascii="Arial" w:hAnsi="Arial" w:eastAsia="Times New Roman" w:cs="Arial"/>
                <w:sz w:val="24"/>
                <w:szCs w:val="24"/>
                <w:lang w:eastAsia="en-GB"/>
              </w:rPr>
              <w:t>able to work in partnership with other agencies</w:t>
            </w:r>
          </w:p>
        </w:tc>
      </w:tr>
      <w:tr w:rsidRPr="00126CC7" w:rsidR="005E67AE" w:rsidTr="6BF31543" w14:paraId="45F0E71D" w14:textId="77777777">
        <w:tc>
          <w:tcPr>
            <w:tcW w:w="600" w:type="dxa"/>
            <w:tcMar/>
          </w:tcPr>
          <w:p w:rsidRPr="00126CC7" w:rsidR="005E67AE" w:rsidP="005E67AE" w:rsidRDefault="00D67D62" w14:paraId="10C90BE5" w14:textId="77777777">
            <w:pPr>
              <w:spacing w:after="0" w:line="240" w:lineRule="auto"/>
              <w:jc w:val="center"/>
              <w:rPr>
                <w:rFonts w:ascii="Arial" w:hAnsi="Arial" w:eastAsia="Times New Roman" w:cs="Arial"/>
                <w:sz w:val="24"/>
                <w:szCs w:val="24"/>
                <w:lang w:eastAsia="en-GB"/>
              </w:rPr>
            </w:pPr>
            <w:r w:rsidRPr="00126CC7">
              <w:rPr>
                <w:rFonts w:ascii="Arial" w:hAnsi="Arial" w:eastAsia="Times New Roman" w:cs="Arial"/>
                <w:sz w:val="24"/>
                <w:szCs w:val="24"/>
                <w:lang w:eastAsia="en-GB"/>
              </w:rPr>
              <w:lastRenderedPageBreak/>
              <w:t>11</w:t>
            </w:r>
          </w:p>
        </w:tc>
        <w:tc>
          <w:tcPr>
            <w:tcW w:w="8294" w:type="dxa"/>
            <w:tcMar/>
          </w:tcPr>
          <w:p w:rsidRPr="00126CC7" w:rsidR="005E67AE" w:rsidP="005E67AE" w:rsidRDefault="005E67AE" w14:paraId="0BDA04A5" w14:textId="77777777">
            <w:pPr>
              <w:numPr>
                <w:ilvl w:val="2"/>
                <w:numId w:val="2"/>
              </w:numPr>
              <w:tabs>
                <w:tab w:val="num" w:pos="-51"/>
              </w:tabs>
              <w:spacing w:after="0" w:line="240" w:lineRule="auto"/>
              <w:ind w:left="348" w:hanging="342"/>
              <w:rPr>
                <w:rFonts w:ascii="Arial" w:hAnsi="Arial" w:eastAsia="Times New Roman" w:cs="Arial"/>
                <w:sz w:val="24"/>
                <w:szCs w:val="24"/>
                <w:lang w:eastAsia="en-GB"/>
              </w:rPr>
            </w:pPr>
            <w:r w:rsidRPr="00126CC7">
              <w:rPr>
                <w:rFonts w:ascii="Arial" w:hAnsi="Arial" w:eastAsia="Times New Roman" w:cs="Arial"/>
                <w:sz w:val="24"/>
                <w:szCs w:val="24"/>
                <w:lang w:eastAsia="en-GB"/>
              </w:rPr>
              <w:t>No disclosure about criminal convictions or safeguarding concern that makes applicant unsuitable for this post.</w:t>
            </w:r>
          </w:p>
        </w:tc>
      </w:tr>
    </w:tbl>
    <w:p w:rsidRPr="00126CC7" w:rsidR="005E67AE" w:rsidP="005E67AE" w:rsidRDefault="005E67AE" w14:paraId="45DF0DB7" w14:textId="77777777">
      <w:pPr>
        <w:spacing w:after="0" w:line="240" w:lineRule="auto"/>
        <w:ind w:firstLine="720"/>
        <w:rPr>
          <w:rFonts w:ascii="Arial" w:hAnsi="Arial" w:eastAsia="Times New Roman" w:cs="Arial"/>
          <w:sz w:val="24"/>
          <w:szCs w:val="24"/>
          <w:lang w:eastAsia="en-GB"/>
        </w:rPr>
      </w:pPr>
    </w:p>
    <w:p w:rsidRPr="00126CC7" w:rsidR="005E67AE" w:rsidP="005E67AE" w:rsidRDefault="005E67AE" w14:paraId="191DF894" w14:textId="77777777">
      <w:pPr>
        <w:keepNext/>
        <w:spacing w:after="0" w:line="240" w:lineRule="auto"/>
        <w:outlineLvl w:val="0"/>
        <w:rPr>
          <w:rFonts w:ascii="Arial" w:hAnsi="Arial" w:eastAsia="Times New Roman" w:cs="Arial"/>
          <w:b/>
          <w:bCs/>
          <w:sz w:val="24"/>
          <w:szCs w:val="24"/>
          <w:lang w:eastAsia="en-GB"/>
        </w:rPr>
      </w:pPr>
      <w:r w:rsidRPr="00126CC7">
        <w:rPr>
          <w:rFonts w:ascii="Arial" w:hAnsi="Arial" w:eastAsia="Times New Roman" w:cs="Arial"/>
          <w:b/>
          <w:bCs/>
          <w:sz w:val="24"/>
          <w:szCs w:val="24"/>
          <w:lang w:eastAsia="en-GB"/>
        </w:rPr>
        <w:t>Desirable</w:t>
      </w:r>
    </w:p>
    <w:tbl>
      <w:tblPr>
        <w:tblW w:w="8977" w:type="dxa"/>
        <w:tblInd w:w="3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570"/>
        <w:gridCol w:w="8407"/>
      </w:tblGrid>
      <w:tr w:rsidRPr="00126CC7" w:rsidR="005E67AE" w:rsidTr="6BF31543" w14:paraId="62FD15F3" w14:textId="77777777">
        <w:tc>
          <w:tcPr>
            <w:tcW w:w="570" w:type="dxa"/>
            <w:tcMar/>
          </w:tcPr>
          <w:p w:rsidRPr="00126CC7" w:rsidR="005E67AE" w:rsidP="005E67AE" w:rsidRDefault="005E67AE" w14:paraId="2DD60A1A" w14:textId="77777777">
            <w:pPr>
              <w:spacing w:after="0" w:line="240" w:lineRule="auto"/>
              <w:jc w:val="center"/>
              <w:rPr>
                <w:rFonts w:ascii="Arial" w:hAnsi="Arial" w:eastAsia="Times New Roman" w:cs="Arial"/>
                <w:sz w:val="24"/>
                <w:szCs w:val="24"/>
                <w:lang w:eastAsia="en-GB"/>
              </w:rPr>
            </w:pPr>
            <w:r w:rsidRPr="00126CC7">
              <w:rPr>
                <w:rFonts w:ascii="Arial" w:hAnsi="Arial" w:eastAsia="Times New Roman" w:cs="Arial"/>
                <w:sz w:val="24"/>
                <w:szCs w:val="24"/>
                <w:lang w:eastAsia="en-GB"/>
              </w:rPr>
              <w:t>12</w:t>
            </w:r>
          </w:p>
        </w:tc>
        <w:tc>
          <w:tcPr>
            <w:tcW w:w="8407" w:type="dxa"/>
            <w:tcMar/>
          </w:tcPr>
          <w:p w:rsidRPr="00126CC7" w:rsidR="005E67AE" w:rsidP="005E67AE" w:rsidRDefault="005E67AE" w14:paraId="074E541A" w14:textId="77777777">
            <w:pPr>
              <w:spacing w:after="0" w:line="240" w:lineRule="auto"/>
              <w:rPr>
                <w:rFonts w:ascii="Arial" w:hAnsi="Arial" w:eastAsia="Times New Roman" w:cs="Arial"/>
                <w:sz w:val="24"/>
                <w:szCs w:val="24"/>
                <w:lang w:eastAsia="en-GB"/>
              </w:rPr>
            </w:pPr>
            <w:r w:rsidRPr="00126CC7">
              <w:rPr>
                <w:rFonts w:ascii="Arial" w:hAnsi="Arial" w:eastAsia="Times New Roman" w:cs="Arial"/>
                <w:sz w:val="24"/>
                <w:szCs w:val="24"/>
                <w:lang w:eastAsia="en-GB"/>
              </w:rPr>
              <w:t>Knowledge of SEN Code of Practice</w:t>
            </w:r>
          </w:p>
        </w:tc>
      </w:tr>
    </w:tbl>
    <w:p w:rsidRPr="00126CC7" w:rsidR="005E67AE" w:rsidP="005E67AE" w:rsidRDefault="005E67AE" w14:paraId="22400770" w14:textId="77777777">
      <w:pPr>
        <w:spacing w:after="0" w:line="240" w:lineRule="auto"/>
        <w:ind w:left="360"/>
        <w:rPr>
          <w:rFonts w:ascii="Arial" w:hAnsi="Arial" w:eastAsia="Times New Roman" w:cs="Arial"/>
          <w:sz w:val="24"/>
          <w:szCs w:val="24"/>
          <w:lang w:eastAsia="en-GB"/>
        </w:rPr>
      </w:pPr>
    </w:p>
    <w:p w:rsidRPr="00126CC7" w:rsidR="005E67AE" w:rsidP="005E67AE" w:rsidRDefault="005E67AE" w14:paraId="0D6A0658" w14:textId="77777777">
      <w:pPr>
        <w:spacing w:after="0" w:line="240" w:lineRule="auto"/>
        <w:rPr>
          <w:rFonts w:ascii="Arial" w:hAnsi="Arial" w:eastAsia="Times New Roman" w:cs="Arial"/>
          <w:sz w:val="24"/>
          <w:szCs w:val="24"/>
          <w:lang w:eastAsia="en-GB"/>
        </w:rPr>
      </w:pPr>
      <w:r w:rsidRPr="00126CC7">
        <w:rPr>
          <w:rFonts w:ascii="Arial" w:hAnsi="Arial" w:eastAsia="Times New Roman" w:cs="Arial"/>
          <w:sz w:val="24"/>
          <w:szCs w:val="24"/>
          <w:lang w:eastAsia="en-GB"/>
        </w:rPr>
        <w:t>The following methods of assessment will be used:</w:t>
      </w:r>
    </w:p>
    <w:p w:rsidRPr="00126CC7" w:rsidR="005E67AE" w:rsidP="005E67AE" w:rsidRDefault="005E67AE" w14:paraId="3782095A" w14:textId="77777777">
      <w:pPr>
        <w:spacing w:after="0" w:line="240" w:lineRule="auto"/>
        <w:rPr>
          <w:rFonts w:ascii="Arial" w:hAnsi="Arial" w:eastAsia="Times New Roman" w:cs="Arial"/>
          <w:sz w:val="24"/>
          <w:szCs w:val="24"/>
          <w:lang w:eastAsia="en-GB"/>
        </w:rPr>
      </w:pPr>
    </w:p>
    <w:tbl>
      <w:tblPr>
        <w:tblW w:w="0" w:type="auto"/>
        <w:tblInd w:w="3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3022"/>
        <w:gridCol w:w="1140"/>
        <w:gridCol w:w="3591"/>
        <w:gridCol w:w="1140"/>
      </w:tblGrid>
      <w:tr w:rsidRPr="00126CC7" w:rsidR="005E67AE" w:rsidTr="005E67AE" w14:paraId="07ED99A7" w14:textId="77777777">
        <w:tc>
          <w:tcPr>
            <w:tcW w:w="3022" w:type="dxa"/>
          </w:tcPr>
          <w:p w:rsidRPr="00126CC7" w:rsidR="005E67AE" w:rsidP="005E67AE" w:rsidRDefault="005E67AE" w14:paraId="12ADA20E" w14:textId="77777777">
            <w:pPr>
              <w:spacing w:after="0" w:line="240" w:lineRule="auto"/>
              <w:rPr>
                <w:rFonts w:ascii="Arial" w:hAnsi="Arial" w:eastAsia="Times New Roman" w:cs="Arial"/>
                <w:b/>
                <w:bCs/>
                <w:sz w:val="24"/>
                <w:szCs w:val="24"/>
                <w:lang w:eastAsia="en-GB"/>
              </w:rPr>
            </w:pPr>
            <w:r w:rsidRPr="00126CC7">
              <w:rPr>
                <w:rFonts w:ascii="Arial" w:hAnsi="Arial" w:eastAsia="Times New Roman" w:cs="Arial"/>
                <w:b/>
                <w:bCs/>
                <w:sz w:val="24"/>
                <w:szCs w:val="24"/>
                <w:lang w:eastAsia="en-GB"/>
              </w:rPr>
              <w:t>Method</w:t>
            </w:r>
          </w:p>
        </w:tc>
        <w:tc>
          <w:tcPr>
            <w:tcW w:w="1140" w:type="dxa"/>
          </w:tcPr>
          <w:p w:rsidRPr="00126CC7" w:rsidR="005E67AE" w:rsidP="005E67AE" w:rsidRDefault="00126CC7" w14:paraId="2A2EBD31" w14:textId="77777777">
            <w:pPr>
              <w:keepNext/>
              <w:spacing w:after="0" w:line="240" w:lineRule="auto"/>
              <w:jc w:val="center"/>
              <w:outlineLvl w:val="1"/>
              <w:rPr>
                <w:rFonts w:ascii="Arial" w:hAnsi="Arial" w:eastAsia="Times New Roman" w:cs="Arial"/>
                <w:b/>
                <w:bCs/>
                <w:sz w:val="24"/>
                <w:szCs w:val="24"/>
                <w:lang w:eastAsia="en-GB"/>
              </w:rPr>
            </w:pPr>
            <w:r w:rsidRPr="00896788">
              <w:rPr>
                <w:rFonts w:ascii="Arial" w:hAnsi="Arial" w:cs="Arial"/>
                <w:b/>
                <w:sz w:val="24"/>
                <w:szCs w:val="24"/>
              </w:rPr>
              <w:t>Yes/No</w:t>
            </w:r>
          </w:p>
        </w:tc>
        <w:tc>
          <w:tcPr>
            <w:tcW w:w="3591" w:type="dxa"/>
          </w:tcPr>
          <w:p w:rsidRPr="00126CC7" w:rsidR="005E67AE" w:rsidP="005E67AE" w:rsidRDefault="005E67AE" w14:paraId="5E1CCCED" w14:textId="77777777">
            <w:pPr>
              <w:spacing w:after="0" w:line="240" w:lineRule="auto"/>
              <w:rPr>
                <w:rFonts w:ascii="Arial" w:hAnsi="Arial" w:eastAsia="Times New Roman" w:cs="Arial"/>
                <w:b/>
                <w:bCs/>
                <w:sz w:val="24"/>
                <w:szCs w:val="24"/>
                <w:lang w:eastAsia="en-GB"/>
              </w:rPr>
            </w:pPr>
            <w:r w:rsidRPr="00126CC7">
              <w:rPr>
                <w:rFonts w:ascii="Arial" w:hAnsi="Arial" w:eastAsia="Times New Roman" w:cs="Arial"/>
                <w:b/>
                <w:bCs/>
                <w:sz w:val="24"/>
                <w:szCs w:val="24"/>
                <w:lang w:eastAsia="en-GB"/>
              </w:rPr>
              <w:t>Method</w:t>
            </w:r>
          </w:p>
        </w:tc>
        <w:tc>
          <w:tcPr>
            <w:tcW w:w="1140" w:type="dxa"/>
          </w:tcPr>
          <w:p w:rsidRPr="00126CC7" w:rsidR="005E67AE" w:rsidP="005E67AE" w:rsidRDefault="00126CC7" w14:paraId="11EE8EEB" w14:textId="77777777">
            <w:pPr>
              <w:keepNext/>
              <w:spacing w:after="0" w:line="240" w:lineRule="auto"/>
              <w:jc w:val="center"/>
              <w:outlineLvl w:val="1"/>
              <w:rPr>
                <w:rFonts w:ascii="Arial" w:hAnsi="Arial" w:eastAsia="Times New Roman" w:cs="Arial"/>
                <w:b/>
                <w:bCs/>
                <w:sz w:val="24"/>
                <w:szCs w:val="24"/>
                <w:lang w:eastAsia="en-GB"/>
              </w:rPr>
            </w:pPr>
            <w:r w:rsidRPr="00896788">
              <w:rPr>
                <w:rFonts w:ascii="Arial" w:hAnsi="Arial" w:cs="Arial"/>
                <w:b/>
                <w:sz w:val="24"/>
                <w:szCs w:val="24"/>
              </w:rPr>
              <w:t>Yes/No</w:t>
            </w:r>
          </w:p>
        </w:tc>
      </w:tr>
      <w:tr w:rsidRPr="00126CC7" w:rsidR="005E67AE" w:rsidTr="005E67AE" w14:paraId="67921BEE" w14:textId="77777777">
        <w:tc>
          <w:tcPr>
            <w:tcW w:w="3022" w:type="dxa"/>
          </w:tcPr>
          <w:p w:rsidRPr="00126CC7" w:rsidR="005E67AE" w:rsidP="005E67AE" w:rsidRDefault="005E67AE" w14:paraId="412C4BB2" w14:textId="77777777">
            <w:pPr>
              <w:spacing w:after="0" w:line="240" w:lineRule="auto"/>
              <w:rPr>
                <w:rFonts w:ascii="Arial" w:hAnsi="Arial" w:eastAsia="Times New Roman" w:cs="Arial"/>
                <w:sz w:val="24"/>
                <w:szCs w:val="24"/>
                <w:lang w:eastAsia="en-GB"/>
              </w:rPr>
            </w:pPr>
            <w:r w:rsidRPr="00126CC7">
              <w:rPr>
                <w:rFonts w:ascii="Arial" w:hAnsi="Arial" w:eastAsia="Times New Roman" w:cs="Arial"/>
                <w:sz w:val="24"/>
                <w:szCs w:val="24"/>
                <w:lang w:eastAsia="en-GB"/>
              </w:rPr>
              <w:t>Interview</w:t>
            </w:r>
          </w:p>
        </w:tc>
        <w:tc>
          <w:tcPr>
            <w:tcW w:w="1140" w:type="dxa"/>
          </w:tcPr>
          <w:p w:rsidRPr="00126CC7" w:rsidR="005E67AE" w:rsidP="005E67AE" w:rsidRDefault="005E67AE" w14:paraId="5B60D610" w14:textId="77777777">
            <w:pPr>
              <w:spacing w:after="0" w:line="240" w:lineRule="auto"/>
              <w:jc w:val="center"/>
              <w:rPr>
                <w:rFonts w:ascii="Arial" w:hAnsi="Arial" w:eastAsia="Times New Roman" w:cs="Arial"/>
                <w:sz w:val="24"/>
                <w:szCs w:val="24"/>
                <w:lang w:eastAsia="en-GB"/>
              </w:rPr>
            </w:pPr>
            <w:r w:rsidRPr="00126CC7">
              <w:rPr>
                <w:rFonts w:ascii="Arial" w:hAnsi="Arial" w:eastAsia="Times New Roman" w:cs="Arial"/>
                <w:sz w:val="24"/>
                <w:szCs w:val="24"/>
                <w:lang w:eastAsia="en-GB"/>
              </w:rPr>
              <w:t>Yes</w:t>
            </w:r>
          </w:p>
        </w:tc>
        <w:tc>
          <w:tcPr>
            <w:tcW w:w="3591" w:type="dxa"/>
          </w:tcPr>
          <w:p w:rsidRPr="00126CC7" w:rsidR="005E67AE" w:rsidP="005E67AE" w:rsidRDefault="005E67AE" w14:paraId="2D00FAF5" w14:textId="77777777">
            <w:pPr>
              <w:spacing w:after="0" w:line="240" w:lineRule="auto"/>
              <w:rPr>
                <w:rFonts w:ascii="Arial" w:hAnsi="Arial" w:eastAsia="Times New Roman" w:cs="Arial"/>
                <w:sz w:val="24"/>
                <w:szCs w:val="24"/>
                <w:lang w:eastAsia="en-GB"/>
              </w:rPr>
            </w:pPr>
            <w:r w:rsidRPr="00126CC7">
              <w:rPr>
                <w:rFonts w:ascii="Arial" w:hAnsi="Arial" w:eastAsia="Times New Roman" w:cs="Arial"/>
                <w:sz w:val="24"/>
                <w:szCs w:val="24"/>
                <w:lang w:eastAsia="en-GB"/>
              </w:rPr>
              <w:t>Presentation</w:t>
            </w:r>
          </w:p>
        </w:tc>
        <w:tc>
          <w:tcPr>
            <w:tcW w:w="1140" w:type="dxa"/>
          </w:tcPr>
          <w:p w:rsidRPr="00127521" w:rsidR="005E67AE" w:rsidP="002E64E6" w:rsidRDefault="00127521" w14:paraId="19A84600" w14:textId="77777777">
            <w:pPr>
              <w:spacing w:after="0" w:line="240" w:lineRule="auto"/>
              <w:jc w:val="center"/>
              <w:rPr>
                <w:rFonts w:ascii="Arial" w:hAnsi="Arial" w:eastAsia="Times New Roman" w:cs="Arial"/>
                <w:sz w:val="24"/>
                <w:szCs w:val="24"/>
                <w:lang w:eastAsia="en-GB"/>
              </w:rPr>
            </w:pPr>
            <w:r w:rsidRPr="00127521">
              <w:rPr>
                <w:rFonts w:ascii="Arial" w:hAnsi="Arial" w:eastAsia="Times New Roman" w:cs="Arial"/>
                <w:sz w:val="24"/>
                <w:szCs w:val="24"/>
                <w:lang w:eastAsia="en-GB"/>
              </w:rPr>
              <w:t>No</w:t>
            </w:r>
          </w:p>
        </w:tc>
      </w:tr>
      <w:tr w:rsidRPr="00126CC7" w:rsidR="005E67AE" w:rsidTr="005E67AE" w14:paraId="4BDD9DC3" w14:textId="77777777">
        <w:tc>
          <w:tcPr>
            <w:tcW w:w="3022" w:type="dxa"/>
          </w:tcPr>
          <w:p w:rsidRPr="00126CC7" w:rsidR="005E67AE" w:rsidP="005E67AE" w:rsidRDefault="00EA07B4" w14:paraId="6B46608F" w14:textId="77777777">
            <w:pPr>
              <w:spacing w:after="0" w:line="240" w:lineRule="auto"/>
              <w:rPr>
                <w:rFonts w:ascii="Arial" w:hAnsi="Arial" w:eastAsia="Times New Roman" w:cs="Arial"/>
                <w:sz w:val="24"/>
                <w:szCs w:val="24"/>
                <w:lang w:eastAsia="en-GB"/>
              </w:rPr>
            </w:pPr>
            <w:r>
              <w:rPr>
                <w:rFonts w:ascii="Arial" w:hAnsi="Arial" w:eastAsia="Times New Roman" w:cs="Arial"/>
                <w:sz w:val="24"/>
                <w:szCs w:val="24"/>
                <w:lang w:eastAsia="en-GB"/>
              </w:rPr>
              <w:t>Short lesson with pupils</w:t>
            </w:r>
          </w:p>
        </w:tc>
        <w:tc>
          <w:tcPr>
            <w:tcW w:w="1140" w:type="dxa"/>
          </w:tcPr>
          <w:p w:rsidRPr="00126CC7" w:rsidR="005E67AE" w:rsidP="005E67AE" w:rsidRDefault="00127521" w14:paraId="05F34BC2" w14:textId="77777777">
            <w:pPr>
              <w:spacing w:after="0" w:line="240" w:lineRule="auto"/>
              <w:jc w:val="center"/>
              <w:rPr>
                <w:rFonts w:ascii="Arial" w:hAnsi="Arial" w:eastAsia="Times New Roman" w:cs="Arial"/>
                <w:color w:val="FF0000"/>
                <w:sz w:val="24"/>
                <w:szCs w:val="24"/>
                <w:lang w:eastAsia="en-GB"/>
              </w:rPr>
            </w:pPr>
            <w:r w:rsidRPr="00127521">
              <w:rPr>
                <w:rFonts w:ascii="Arial" w:hAnsi="Arial" w:eastAsia="Times New Roman" w:cs="Arial"/>
                <w:sz w:val="24"/>
                <w:szCs w:val="24"/>
                <w:lang w:eastAsia="en-GB"/>
              </w:rPr>
              <w:t>Yes</w:t>
            </w:r>
          </w:p>
        </w:tc>
        <w:tc>
          <w:tcPr>
            <w:tcW w:w="3591" w:type="dxa"/>
          </w:tcPr>
          <w:p w:rsidRPr="00126CC7" w:rsidR="005E67AE" w:rsidP="005E67AE" w:rsidRDefault="005E67AE" w14:paraId="61AE040D" w14:textId="77777777">
            <w:pPr>
              <w:spacing w:after="0" w:line="240" w:lineRule="auto"/>
              <w:rPr>
                <w:rFonts w:ascii="Arial" w:hAnsi="Arial" w:eastAsia="Times New Roman" w:cs="Arial"/>
                <w:sz w:val="24"/>
                <w:szCs w:val="24"/>
                <w:lang w:eastAsia="en-GB"/>
              </w:rPr>
            </w:pPr>
            <w:r w:rsidRPr="00126CC7">
              <w:rPr>
                <w:rFonts w:ascii="Arial" w:hAnsi="Arial" w:eastAsia="Times New Roman" w:cs="Arial"/>
                <w:sz w:val="24"/>
                <w:szCs w:val="24"/>
                <w:lang w:eastAsia="en-GB"/>
              </w:rPr>
              <w:t>Structured discussion with pupils</w:t>
            </w:r>
          </w:p>
        </w:tc>
        <w:tc>
          <w:tcPr>
            <w:tcW w:w="1140" w:type="dxa"/>
          </w:tcPr>
          <w:p w:rsidRPr="00127521" w:rsidR="005E67AE" w:rsidP="002E64E6" w:rsidRDefault="005E67AE" w14:paraId="6BDE57DD" w14:textId="77777777">
            <w:pPr>
              <w:spacing w:after="0" w:line="240" w:lineRule="auto"/>
              <w:jc w:val="center"/>
              <w:rPr>
                <w:rFonts w:ascii="Arial" w:hAnsi="Arial" w:eastAsia="Times New Roman" w:cs="Arial"/>
                <w:sz w:val="24"/>
                <w:szCs w:val="24"/>
                <w:lang w:eastAsia="en-GB"/>
              </w:rPr>
            </w:pPr>
            <w:r w:rsidRPr="00127521">
              <w:rPr>
                <w:rFonts w:ascii="Arial" w:hAnsi="Arial" w:eastAsia="Times New Roman" w:cs="Arial"/>
                <w:sz w:val="24"/>
                <w:szCs w:val="24"/>
                <w:lang w:eastAsia="en-GB"/>
              </w:rPr>
              <w:t>No</w:t>
            </w:r>
          </w:p>
        </w:tc>
      </w:tr>
    </w:tbl>
    <w:p w:rsidRPr="00126CC7" w:rsidR="005E67AE" w:rsidP="005E67AE" w:rsidRDefault="005E67AE" w14:paraId="0FFA3203" w14:textId="77777777">
      <w:pPr>
        <w:spacing w:after="0" w:line="240" w:lineRule="auto"/>
        <w:rPr>
          <w:rFonts w:ascii="Arial" w:hAnsi="Arial" w:eastAsia="Times New Roman" w:cs="Arial"/>
          <w:b/>
          <w:bCs/>
          <w:sz w:val="24"/>
          <w:szCs w:val="24"/>
          <w:lang w:eastAsia="en-GB"/>
        </w:rPr>
      </w:pPr>
    </w:p>
    <w:p w:rsidRPr="00126CC7" w:rsidR="005E67AE" w:rsidP="005E67AE" w:rsidRDefault="005E67AE" w14:paraId="0C5D4D59" w14:textId="77777777">
      <w:pPr>
        <w:spacing w:after="0" w:line="240" w:lineRule="auto"/>
        <w:rPr>
          <w:rFonts w:ascii="Arial" w:hAnsi="Arial" w:eastAsia="Times New Roman" w:cs="Arial"/>
          <w:b/>
          <w:bCs/>
          <w:sz w:val="24"/>
          <w:szCs w:val="24"/>
          <w:lang w:eastAsia="en-GB"/>
        </w:rPr>
      </w:pPr>
    </w:p>
    <w:p w:rsidRPr="00126CC7" w:rsidR="005E67AE" w:rsidP="005E67AE" w:rsidRDefault="005E67AE" w14:paraId="726D01E8" w14:textId="77777777">
      <w:pPr>
        <w:spacing w:after="0" w:line="240" w:lineRule="auto"/>
        <w:rPr>
          <w:rFonts w:ascii="Arial" w:hAnsi="Arial" w:eastAsia="Times New Roman" w:cs="Arial"/>
          <w:b/>
          <w:bCs/>
          <w:sz w:val="24"/>
          <w:szCs w:val="24"/>
          <w:lang w:eastAsia="en-GB"/>
        </w:rPr>
      </w:pPr>
      <w:r w:rsidRPr="00126CC7">
        <w:rPr>
          <w:rFonts w:ascii="Arial" w:hAnsi="Arial" w:eastAsia="Times New Roman" w:cs="Arial"/>
          <w:b/>
          <w:bCs/>
          <w:sz w:val="24"/>
          <w:szCs w:val="24"/>
          <w:lang w:eastAsia="en-GB"/>
        </w:rPr>
        <w:t>Part C: Additional Requirements</w:t>
      </w:r>
    </w:p>
    <w:p w:rsidRPr="00126CC7" w:rsidR="005E67AE" w:rsidP="005E67AE" w:rsidRDefault="005E67AE" w14:paraId="5AEF126C" w14:textId="77777777">
      <w:pPr>
        <w:spacing w:after="0" w:line="240" w:lineRule="auto"/>
        <w:rPr>
          <w:rFonts w:ascii="Arial" w:hAnsi="Arial" w:eastAsia="Times New Roman" w:cs="Arial"/>
          <w:sz w:val="24"/>
          <w:szCs w:val="24"/>
          <w:lang w:eastAsia="en-GB"/>
        </w:rPr>
      </w:pPr>
      <w:r w:rsidRPr="00126CC7">
        <w:rPr>
          <w:rFonts w:ascii="Arial" w:hAnsi="Arial" w:eastAsia="Times New Roman" w:cs="Arial"/>
          <w:sz w:val="24"/>
          <w:szCs w:val="24"/>
          <w:lang w:eastAsia="en-GB"/>
        </w:rPr>
        <w:t>The following criteria must be judged as satisfactory when pre-employment checks are completed:</w:t>
      </w:r>
    </w:p>
    <w:p w:rsidRPr="00126CC7" w:rsidR="005E67AE" w:rsidP="005E67AE" w:rsidRDefault="005E67AE" w14:paraId="20A29DDE" w14:textId="77777777">
      <w:pPr>
        <w:spacing w:after="0" w:line="240" w:lineRule="auto"/>
        <w:rPr>
          <w:rFonts w:ascii="Arial" w:hAnsi="Arial" w:eastAsia="Times New Roman" w:cs="Arial"/>
          <w:sz w:val="24"/>
          <w:szCs w:val="24"/>
          <w:lang w:eastAsia="en-GB"/>
        </w:rPr>
      </w:pPr>
    </w:p>
    <w:tbl>
      <w:tblPr>
        <w:tblStyle w:val="TableGrid"/>
        <w:tblW w:w="9286" w:type="dxa"/>
        <w:tblInd w:w="468" w:type="dxa"/>
        <w:tblCellMar>
          <w:left w:w="108" w:type="dxa"/>
          <w:right w:w="115" w:type="dxa"/>
        </w:tblCellMar>
        <w:tblLook w:val="04A0" w:firstRow="1" w:lastRow="0" w:firstColumn="1" w:lastColumn="0" w:noHBand="0" w:noVBand="1"/>
      </w:tblPr>
      <w:tblGrid>
        <w:gridCol w:w="792"/>
        <w:gridCol w:w="8494"/>
      </w:tblGrid>
      <w:tr w:rsidRPr="00126CC7" w:rsidR="005E67AE" w:rsidTr="00030993" w14:paraId="73D7102B" w14:textId="77777777">
        <w:trPr>
          <w:trHeight w:val="286"/>
        </w:trPr>
        <w:tc>
          <w:tcPr>
            <w:tcW w:w="792" w:type="dxa"/>
            <w:tcBorders>
              <w:top w:val="single" w:color="000000" w:sz="4" w:space="0"/>
              <w:left w:val="single" w:color="000000" w:sz="4" w:space="0"/>
              <w:bottom w:val="single" w:color="000000" w:sz="4" w:space="0"/>
              <w:right w:val="single" w:color="000000" w:sz="4" w:space="0"/>
            </w:tcBorders>
          </w:tcPr>
          <w:p w:rsidRPr="00126CC7" w:rsidR="005E67AE" w:rsidP="00030993" w:rsidRDefault="005E67AE" w14:paraId="198EFEF4" w14:textId="77777777">
            <w:pPr>
              <w:ind w:left="6"/>
              <w:jc w:val="center"/>
              <w:rPr>
                <w:rFonts w:ascii="Arial" w:hAnsi="Arial" w:eastAsia="Calibri" w:cs="Arial"/>
                <w:color w:val="000000"/>
                <w:sz w:val="24"/>
                <w:szCs w:val="24"/>
              </w:rPr>
            </w:pPr>
            <w:r w:rsidRPr="00126CC7">
              <w:rPr>
                <w:rFonts w:ascii="Arial" w:hAnsi="Arial" w:eastAsia="Arial" w:cs="Arial"/>
                <w:color w:val="000000"/>
                <w:sz w:val="24"/>
                <w:szCs w:val="24"/>
              </w:rPr>
              <w:t xml:space="preserve">1 </w:t>
            </w:r>
          </w:p>
        </w:tc>
        <w:tc>
          <w:tcPr>
            <w:tcW w:w="8494" w:type="dxa"/>
            <w:tcBorders>
              <w:top w:val="single" w:color="000000" w:sz="4" w:space="0"/>
              <w:left w:val="single" w:color="000000" w:sz="4" w:space="0"/>
              <w:bottom w:val="single" w:color="000000" w:sz="4" w:space="0"/>
              <w:right w:val="single" w:color="000000" w:sz="4" w:space="0"/>
            </w:tcBorders>
          </w:tcPr>
          <w:p w:rsidRPr="00126CC7" w:rsidR="005E67AE" w:rsidP="00030993" w:rsidRDefault="005E67AE" w14:paraId="1DD79E0D" w14:textId="77777777">
            <w:pPr>
              <w:rPr>
                <w:rFonts w:ascii="Arial" w:hAnsi="Arial" w:eastAsia="Arial" w:cs="Arial"/>
                <w:color w:val="000000"/>
                <w:sz w:val="24"/>
                <w:szCs w:val="24"/>
              </w:rPr>
            </w:pPr>
            <w:r w:rsidRPr="00126CC7">
              <w:rPr>
                <w:rFonts w:ascii="Arial" w:hAnsi="Arial" w:eastAsia="Arial" w:cs="Arial"/>
                <w:color w:val="000000"/>
                <w:sz w:val="24"/>
                <w:szCs w:val="24"/>
              </w:rPr>
              <w:t xml:space="preserve">Enhanced Certificate of Disclosure from the Disclosure and Barring Service </w:t>
            </w:r>
          </w:p>
        </w:tc>
      </w:tr>
      <w:tr w:rsidRPr="00126CC7" w:rsidR="005E67AE" w:rsidTr="00030993" w14:paraId="3BC0CB37" w14:textId="77777777">
        <w:trPr>
          <w:trHeight w:val="288"/>
        </w:trPr>
        <w:tc>
          <w:tcPr>
            <w:tcW w:w="792" w:type="dxa"/>
            <w:tcBorders>
              <w:top w:val="single" w:color="000000" w:sz="4" w:space="0"/>
              <w:left w:val="single" w:color="000000" w:sz="4" w:space="0"/>
              <w:bottom w:val="single" w:color="000000" w:sz="4" w:space="0"/>
              <w:right w:val="single" w:color="000000" w:sz="4" w:space="0"/>
            </w:tcBorders>
          </w:tcPr>
          <w:p w:rsidRPr="00126CC7" w:rsidR="005E67AE" w:rsidP="00030993" w:rsidRDefault="005E67AE" w14:paraId="1C942B59" w14:textId="77777777">
            <w:pPr>
              <w:ind w:left="6"/>
              <w:jc w:val="center"/>
              <w:rPr>
                <w:rFonts w:ascii="Arial" w:hAnsi="Arial" w:eastAsia="Calibri" w:cs="Arial"/>
                <w:color w:val="000000"/>
                <w:sz w:val="24"/>
                <w:szCs w:val="24"/>
              </w:rPr>
            </w:pPr>
            <w:r w:rsidRPr="00126CC7">
              <w:rPr>
                <w:rFonts w:ascii="Arial" w:hAnsi="Arial" w:eastAsia="Arial" w:cs="Arial"/>
                <w:color w:val="000000"/>
                <w:sz w:val="24"/>
                <w:szCs w:val="24"/>
              </w:rPr>
              <w:t xml:space="preserve">2 </w:t>
            </w:r>
          </w:p>
        </w:tc>
        <w:tc>
          <w:tcPr>
            <w:tcW w:w="8494" w:type="dxa"/>
            <w:tcBorders>
              <w:top w:val="single" w:color="000000" w:sz="4" w:space="0"/>
              <w:left w:val="single" w:color="000000" w:sz="4" w:space="0"/>
              <w:bottom w:val="single" w:color="000000" w:sz="4" w:space="0"/>
              <w:right w:val="single" w:color="000000" w:sz="4" w:space="0"/>
            </w:tcBorders>
          </w:tcPr>
          <w:p w:rsidRPr="00126CC7" w:rsidR="005E67AE" w:rsidP="00030993" w:rsidRDefault="005E67AE" w14:paraId="7B4FB432" w14:textId="77777777">
            <w:pPr>
              <w:rPr>
                <w:rFonts w:ascii="Arial" w:hAnsi="Arial" w:eastAsia="Arial" w:cs="Arial"/>
                <w:color w:val="000000"/>
                <w:sz w:val="24"/>
                <w:szCs w:val="24"/>
              </w:rPr>
            </w:pPr>
            <w:r w:rsidRPr="00126CC7">
              <w:rPr>
                <w:rFonts w:ascii="Arial" w:hAnsi="Arial" w:eastAsia="Arial" w:cs="Arial"/>
                <w:color w:val="000000"/>
                <w:sz w:val="24"/>
                <w:szCs w:val="24"/>
              </w:rPr>
              <w:t xml:space="preserve">Additional criminal record checks if applicant has lived outside the UK </w:t>
            </w:r>
          </w:p>
        </w:tc>
      </w:tr>
      <w:tr w:rsidRPr="00126CC7" w:rsidR="005E67AE" w:rsidTr="00030993" w14:paraId="0EB51CB7" w14:textId="77777777">
        <w:trPr>
          <w:trHeight w:val="286"/>
        </w:trPr>
        <w:tc>
          <w:tcPr>
            <w:tcW w:w="792" w:type="dxa"/>
            <w:tcBorders>
              <w:top w:val="single" w:color="000000" w:sz="4" w:space="0"/>
              <w:left w:val="single" w:color="000000" w:sz="4" w:space="0"/>
              <w:bottom w:val="single" w:color="000000" w:sz="4" w:space="0"/>
              <w:right w:val="single" w:color="000000" w:sz="4" w:space="0"/>
            </w:tcBorders>
          </w:tcPr>
          <w:p w:rsidRPr="00126CC7" w:rsidR="005E67AE" w:rsidP="00030993" w:rsidRDefault="005E67AE" w14:paraId="6E40C9EE" w14:textId="77777777">
            <w:pPr>
              <w:ind w:left="6"/>
              <w:jc w:val="center"/>
              <w:rPr>
                <w:rFonts w:ascii="Arial" w:hAnsi="Arial" w:eastAsia="Calibri" w:cs="Arial"/>
                <w:color w:val="000000"/>
                <w:sz w:val="24"/>
                <w:szCs w:val="24"/>
              </w:rPr>
            </w:pPr>
            <w:r w:rsidRPr="00126CC7">
              <w:rPr>
                <w:rFonts w:ascii="Arial" w:hAnsi="Arial" w:eastAsia="Arial" w:cs="Arial"/>
                <w:color w:val="000000"/>
                <w:sz w:val="24"/>
                <w:szCs w:val="24"/>
              </w:rPr>
              <w:t xml:space="preserve">3 </w:t>
            </w:r>
          </w:p>
        </w:tc>
        <w:tc>
          <w:tcPr>
            <w:tcW w:w="8494" w:type="dxa"/>
            <w:tcBorders>
              <w:top w:val="single" w:color="000000" w:sz="4" w:space="0"/>
              <w:left w:val="single" w:color="000000" w:sz="4" w:space="0"/>
              <w:bottom w:val="single" w:color="000000" w:sz="4" w:space="0"/>
              <w:right w:val="single" w:color="000000" w:sz="4" w:space="0"/>
            </w:tcBorders>
          </w:tcPr>
          <w:p w:rsidRPr="00126CC7" w:rsidR="005E67AE" w:rsidP="00030993" w:rsidRDefault="005E67AE" w14:paraId="468F9E34" w14:textId="77777777">
            <w:pPr>
              <w:rPr>
                <w:rFonts w:ascii="Arial" w:hAnsi="Arial" w:eastAsia="Arial" w:cs="Arial"/>
                <w:color w:val="000000"/>
                <w:sz w:val="24"/>
                <w:szCs w:val="24"/>
              </w:rPr>
            </w:pPr>
            <w:r w:rsidRPr="00126CC7">
              <w:rPr>
                <w:rFonts w:ascii="Arial" w:hAnsi="Arial" w:eastAsia="Arial" w:cs="Arial"/>
                <w:color w:val="000000"/>
                <w:sz w:val="24"/>
                <w:szCs w:val="24"/>
              </w:rPr>
              <w:t>Barred List check</w:t>
            </w:r>
          </w:p>
        </w:tc>
      </w:tr>
      <w:tr w:rsidRPr="00126CC7" w:rsidR="005E67AE" w:rsidTr="00030993" w14:paraId="43C4B9EB" w14:textId="77777777">
        <w:trPr>
          <w:trHeight w:val="367"/>
        </w:trPr>
        <w:tc>
          <w:tcPr>
            <w:tcW w:w="792" w:type="dxa"/>
            <w:tcBorders>
              <w:top w:val="single" w:color="000000" w:sz="4" w:space="0"/>
              <w:left w:val="single" w:color="000000" w:sz="4" w:space="0"/>
              <w:bottom w:val="single" w:color="000000" w:sz="4" w:space="0"/>
              <w:right w:val="single" w:color="000000" w:sz="4" w:space="0"/>
            </w:tcBorders>
          </w:tcPr>
          <w:p w:rsidRPr="00126CC7" w:rsidR="005E67AE" w:rsidP="00030993" w:rsidRDefault="001A79C3" w14:paraId="551B5A91" w14:textId="77777777">
            <w:pPr>
              <w:ind w:left="6"/>
              <w:jc w:val="center"/>
              <w:rPr>
                <w:rFonts w:ascii="Arial" w:hAnsi="Arial" w:eastAsia="Calibri" w:cs="Arial"/>
                <w:color w:val="000000"/>
                <w:sz w:val="24"/>
                <w:szCs w:val="24"/>
              </w:rPr>
            </w:pPr>
            <w:r w:rsidRPr="00126CC7">
              <w:rPr>
                <w:rFonts w:ascii="Arial" w:hAnsi="Arial" w:eastAsia="Arial" w:cs="Arial"/>
                <w:color w:val="000000"/>
                <w:sz w:val="24"/>
                <w:szCs w:val="24"/>
              </w:rPr>
              <w:t>4</w:t>
            </w:r>
          </w:p>
        </w:tc>
        <w:tc>
          <w:tcPr>
            <w:tcW w:w="8494" w:type="dxa"/>
            <w:tcBorders>
              <w:top w:val="single" w:color="000000" w:sz="4" w:space="0"/>
              <w:left w:val="single" w:color="000000" w:sz="4" w:space="0"/>
              <w:bottom w:val="single" w:color="000000" w:sz="4" w:space="0"/>
              <w:right w:val="single" w:color="000000" w:sz="4" w:space="0"/>
            </w:tcBorders>
          </w:tcPr>
          <w:p w:rsidRPr="00126CC7" w:rsidR="005E67AE" w:rsidP="00030993" w:rsidRDefault="005E67AE" w14:paraId="156E4E76" w14:textId="77777777">
            <w:pPr>
              <w:rPr>
                <w:rFonts w:ascii="Arial" w:hAnsi="Arial" w:eastAsia="Arial" w:cs="Arial"/>
                <w:color w:val="000000"/>
                <w:sz w:val="24"/>
                <w:szCs w:val="24"/>
              </w:rPr>
            </w:pPr>
            <w:r w:rsidRPr="00126CC7">
              <w:rPr>
                <w:rFonts w:ascii="Arial" w:hAnsi="Arial" w:eastAsia="Arial" w:cs="Arial"/>
                <w:color w:val="000000"/>
                <w:sz w:val="24"/>
                <w:szCs w:val="24"/>
              </w:rPr>
              <w:t>Right to Work Check</w:t>
            </w:r>
          </w:p>
        </w:tc>
      </w:tr>
      <w:tr w:rsidRPr="00126CC7" w:rsidR="005E67AE" w:rsidTr="00030993" w14:paraId="2ED429BA" w14:textId="77777777">
        <w:trPr>
          <w:trHeight w:val="286"/>
        </w:trPr>
        <w:tc>
          <w:tcPr>
            <w:tcW w:w="792" w:type="dxa"/>
            <w:tcBorders>
              <w:top w:val="single" w:color="000000" w:sz="4" w:space="0"/>
              <w:left w:val="single" w:color="000000" w:sz="4" w:space="0"/>
              <w:bottom w:val="single" w:color="000000" w:sz="4" w:space="0"/>
              <w:right w:val="single" w:color="000000" w:sz="4" w:space="0"/>
            </w:tcBorders>
          </w:tcPr>
          <w:p w:rsidRPr="00126CC7" w:rsidR="005E67AE" w:rsidP="00030993" w:rsidRDefault="005E67AE" w14:paraId="6D1D36EC" w14:textId="77777777">
            <w:pPr>
              <w:ind w:left="6"/>
              <w:jc w:val="center"/>
              <w:rPr>
                <w:rFonts w:ascii="Arial" w:hAnsi="Arial" w:eastAsia="Arial" w:cs="Arial"/>
                <w:color w:val="000000"/>
                <w:sz w:val="24"/>
                <w:szCs w:val="24"/>
              </w:rPr>
            </w:pPr>
            <w:r w:rsidRPr="00126CC7">
              <w:rPr>
                <w:rFonts w:ascii="Arial" w:hAnsi="Arial" w:eastAsia="Arial" w:cs="Arial"/>
                <w:color w:val="000000"/>
                <w:sz w:val="24"/>
                <w:szCs w:val="24"/>
              </w:rPr>
              <w:t xml:space="preserve">5 </w:t>
            </w:r>
          </w:p>
        </w:tc>
        <w:tc>
          <w:tcPr>
            <w:tcW w:w="8494" w:type="dxa"/>
            <w:tcBorders>
              <w:top w:val="single" w:color="000000" w:sz="4" w:space="0"/>
              <w:left w:val="single" w:color="000000" w:sz="4" w:space="0"/>
              <w:bottom w:val="single" w:color="000000" w:sz="4" w:space="0"/>
              <w:right w:val="single" w:color="000000" w:sz="4" w:space="0"/>
            </w:tcBorders>
          </w:tcPr>
          <w:p w:rsidRPr="00126CC7" w:rsidR="005E67AE" w:rsidP="00030993" w:rsidRDefault="005E67AE" w14:paraId="14D0F1AD" w14:textId="77777777">
            <w:pPr>
              <w:rPr>
                <w:rFonts w:ascii="Arial" w:hAnsi="Arial" w:eastAsia="Arial" w:cs="Arial"/>
                <w:color w:val="000000"/>
                <w:sz w:val="24"/>
                <w:szCs w:val="24"/>
              </w:rPr>
            </w:pPr>
            <w:r w:rsidRPr="00126CC7">
              <w:rPr>
                <w:rFonts w:ascii="Arial" w:hAnsi="Arial" w:eastAsia="Arial" w:cs="Arial"/>
                <w:color w:val="000000"/>
                <w:sz w:val="24"/>
                <w:szCs w:val="24"/>
              </w:rPr>
              <w:t>Medical clearance</w:t>
            </w:r>
          </w:p>
        </w:tc>
      </w:tr>
      <w:tr w:rsidRPr="00126CC7" w:rsidR="005E67AE" w:rsidTr="00030993" w14:paraId="24D4EC7E" w14:textId="77777777">
        <w:trPr>
          <w:trHeight w:val="562"/>
        </w:trPr>
        <w:tc>
          <w:tcPr>
            <w:tcW w:w="792" w:type="dxa"/>
            <w:tcBorders>
              <w:top w:val="single" w:color="000000" w:sz="4" w:space="0"/>
              <w:left w:val="single" w:color="000000" w:sz="4" w:space="0"/>
              <w:bottom w:val="single" w:color="000000" w:sz="4" w:space="0"/>
              <w:right w:val="single" w:color="000000" w:sz="4" w:space="0"/>
            </w:tcBorders>
          </w:tcPr>
          <w:p w:rsidRPr="00126CC7" w:rsidR="005E67AE" w:rsidP="00030993" w:rsidRDefault="005E67AE" w14:paraId="1C51A109" w14:textId="77777777">
            <w:pPr>
              <w:ind w:left="6"/>
              <w:jc w:val="center"/>
              <w:rPr>
                <w:rFonts w:ascii="Arial" w:hAnsi="Arial" w:eastAsia="Calibri" w:cs="Arial"/>
                <w:color w:val="000000"/>
                <w:sz w:val="24"/>
                <w:szCs w:val="24"/>
              </w:rPr>
            </w:pPr>
            <w:r w:rsidRPr="00126CC7">
              <w:rPr>
                <w:rFonts w:ascii="Arial" w:hAnsi="Arial" w:eastAsia="Arial" w:cs="Arial"/>
                <w:color w:val="000000"/>
                <w:sz w:val="24"/>
                <w:szCs w:val="24"/>
              </w:rPr>
              <w:t>6</w:t>
            </w:r>
          </w:p>
        </w:tc>
        <w:tc>
          <w:tcPr>
            <w:tcW w:w="8494" w:type="dxa"/>
            <w:tcBorders>
              <w:top w:val="single" w:color="000000" w:sz="4" w:space="0"/>
              <w:left w:val="single" w:color="000000" w:sz="4" w:space="0"/>
              <w:bottom w:val="single" w:color="000000" w:sz="4" w:space="0"/>
              <w:right w:val="single" w:color="000000" w:sz="4" w:space="0"/>
            </w:tcBorders>
          </w:tcPr>
          <w:p w:rsidRPr="00126CC7" w:rsidR="005E67AE" w:rsidP="00030993" w:rsidRDefault="005E67AE" w14:paraId="029B8F4B" w14:textId="77777777">
            <w:pPr>
              <w:rPr>
                <w:rFonts w:ascii="Arial" w:hAnsi="Arial" w:eastAsia="Arial" w:cs="Arial"/>
                <w:color w:val="000000"/>
                <w:sz w:val="24"/>
                <w:szCs w:val="24"/>
              </w:rPr>
            </w:pPr>
            <w:r w:rsidRPr="00126CC7">
              <w:rPr>
                <w:rFonts w:ascii="Arial" w:hAnsi="Arial" w:eastAsia="Arial" w:cs="Arial"/>
                <w:color w:val="000000"/>
                <w:sz w:val="24"/>
                <w:szCs w:val="24"/>
              </w:rPr>
              <w:t xml:space="preserve">Two references from current and previous employers (or education establishment if applicant not in employment) </w:t>
            </w:r>
          </w:p>
        </w:tc>
      </w:tr>
    </w:tbl>
    <w:p w:rsidRPr="00126CC7" w:rsidR="005E67AE" w:rsidP="005E67AE" w:rsidRDefault="005E67AE" w14:paraId="178152C1" w14:textId="77777777">
      <w:pPr>
        <w:spacing w:after="0" w:line="240" w:lineRule="auto"/>
        <w:jc w:val="center"/>
        <w:rPr>
          <w:rFonts w:ascii="Arial" w:hAnsi="Arial" w:eastAsia="Times New Roman" w:cs="Arial"/>
          <w:sz w:val="24"/>
          <w:szCs w:val="24"/>
          <w:lang w:eastAsia="en-GB"/>
        </w:rPr>
      </w:pPr>
    </w:p>
    <w:p w:rsidRPr="00126CC7" w:rsidR="008E46FC" w:rsidP="007A4645" w:rsidRDefault="008E46FC" w14:paraId="57506A56" w14:textId="77777777">
      <w:pPr>
        <w:spacing w:after="0" w:line="259" w:lineRule="auto"/>
        <w:rPr>
          <w:rFonts w:ascii="Arial" w:hAnsi="Arial" w:eastAsia="Calibri" w:cs="Arial"/>
          <w:color w:val="000000"/>
          <w:sz w:val="24"/>
          <w:szCs w:val="24"/>
          <w:lang w:eastAsia="en-GB"/>
        </w:rPr>
      </w:pPr>
    </w:p>
    <w:sectPr w:rsidRPr="00126CC7" w:rsidR="008E46FC" w:rsidSect="00DE30E7">
      <w:headerReference w:type="default" r:id="rId10"/>
      <w:footerReference w:type="default" r:id="rId11"/>
      <w:headerReference w:type="first" r:id="rId12"/>
      <w:pgSz w:w="11906" w:h="16838" w:orient="portrait"/>
      <w:pgMar w:top="1392" w:right="790" w:bottom="780" w:left="993" w:header="720" w:footer="22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BD1E77" w:rsidP="007A4645" w:rsidRDefault="00BD1E77" w14:paraId="088C0C82" w14:textId="77777777">
      <w:pPr>
        <w:spacing w:after="0" w:line="240" w:lineRule="auto"/>
      </w:pPr>
      <w:r>
        <w:separator/>
      </w:r>
    </w:p>
  </w:endnote>
  <w:endnote w:type="continuationSeparator" w:id="0">
    <w:p w:rsidR="00BD1E77" w:rsidP="007A4645" w:rsidRDefault="00BD1E77" w14:paraId="4AB4B61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126CC7" w:rsidR="007A4645" w:rsidP="00126CC7" w:rsidRDefault="007A4645" w14:paraId="2C1EADAB" w14:textId="77777777">
    <w:pPr>
      <w:pStyle w:val="Footer"/>
      <w:rPr>
        <w:sz w:val="24"/>
      </w:rPr>
    </w:pPr>
  </w:p>
  <w:p w:rsidRPr="00126CC7" w:rsidR="007A4645" w:rsidP="00126CC7" w:rsidRDefault="007A4645" w14:paraId="2FF936DD" w14:textId="77777777">
    <w:pPr>
      <w:rPr>
        <w:rFonts w:ascii="Arial" w:hAnsi="Arial" w:eastAsia="Arial" w:cs="Arial"/>
        <w:sz w:val="20"/>
        <w:szCs w:val="18"/>
        <w:lang w:eastAsia="en-GB"/>
      </w:rPr>
    </w:pPr>
    <w:r w:rsidRPr="00126CC7">
      <w:rPr>
        <w:rFonts w:ascii="Arial" w:hAnsi="Arial" w:eastAsia="Arial" w:cs="Arial"/>
        <w:sz w:val="20"/>
        <w:szCs w:val="18"/>
        <w:lang w:eastAsia="en-GB"/>
      </w:rPr>
      <w:t>SMART Multi Academy Trust is an exempt charity and company limited by guarantee registered in England with company number 10257723. The company's registered office is Wyndham Primary School, Montagu Avenue, Newcastle upon Tyne NE3 4SB.</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BD1E77" w:rsidP="007A4645" w:rsidRDefault="00BD1E77" w14:paraId="6E5D3F81" w14:textId="77777777">
      <w:pPr>
        <w:spacing w:after="0" w:line="240" w:lineRule="auto"/>
      </w:pPr>
      <w:r>
        <w:separator/>
      </w:r>
    </w:p>
  </w:footnote>
  <w:footnote w:type="continuationSeparator" w:id="0">
    <w:p w:rsidR="00BD1E77" w:rsidP="007A4645" w:rsidRDefault="00BD1E77" w14:paraId="406829E5"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A4645" w:rsidRDefault="00DE30E7" w14:paraId="4B551257" w14:textId="0469E900">
    <w:pPr>
      <w:pStyle w:val="Header"/>
    </w:pPr>
    <w:r>
      <w:tab/>
    </w:r>
    <w: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DE30E7" w:rsidRDefault="00DE30E7" w14:paraId="1ED1CBA3" w14:textId="59183EAA">
    <w:pPr>
      <w:pStyle w:val="Header"/>
    </w:pPr>
    <w:r>
      <w:rPr>
        <w:noProof/>
      </w:rPr>
      <w:drawing>
        <wp:inline distT="0" distB="0" distL="0" distR="0" wp14:anchorId="6127143B" wp14:editId="115DDDF2">
          <wp:extent cx="878205" cy="859790"/>
          <wp:effectExtent l="0" t="0" r="0" b="0"/>
          <wp:docPr id="85648816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8205" cy="859790"/>
                  </a:xfrm>
                  <a:prstGeom prst="rect">
                    <a:avLst/>
                  </a:prstGeom>
                  <a:noFill/>
                </pic:spPr>
              </pic:pic>
            </a:graphicData>
          </a:graphic>
        </wp:inline>
      </w:drawing>
    </w:r>
    <w:r>
      <w:tab/>
    </w:r>
    <w:r>
      <w:tab/>
    </w:r>
    <w:r>
      <w:rPr>
        <w:noProof/>
      </w:rPr>
      <w:drawing>
        <wp:inline distT="0" distB="0" distL="0" distR="0" wp14:anchorId="51FC40A9" wp14:editId="2AF79B16">
          <wp:extent cx="817245" cy="859790"/>
          <wp:effectExtent l="0" t="0" r="1905" b="0"/>
          <wp:docPr id="18121057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17245" cy="85979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0C0B61"/>
    <w:multiLevelType w:val="hybridMultilevel"/>
    <w:tmpl w:val="70748988"/>
    <w:lvl w:ilvl="0" w:tplc="CA8632A8">
      <w:start w:val="1"/>
      <w:numFmt w:val="bullet"/>
      <w:lvlText w:val=""/>
      <w:lvlJc w:val="left"/>
      <w:pPr>
        <w:ind w:left="348"/>
      </w:pPr>
      <w:rPr>
        <w:rFonts w:ascii="Wingdings" w:hAnsi="Wingdings" w:eastAsia="Wingdings" w:cs="Wingdings"/>
        <w:b w:val="0"/>
        <w:i w:val="0"/>
        <w:strike w:val="0"/>
        <w:dstrike w:val="0"/>
        <w:color w:val="000000"/>
        <w:sz w:val="24"/>
        <w:szCs w:val="24"/>
        <w:u w:val="none" w:color="000000"/>
        <w:bdr w:val="none" w:color="auto" w:sz="0" w:space="0"/>
        <w:shd w:val="clear" w:color="auto" w:fill="auto"/>
        <w:vertAlign w:val="baseline"/>
      </w:rPr>
    </w:lvl>
    <w:lvl w:ilvl="1" w:tplc="B44443C4">
      <w:start w:val="1"/>
      <w:numFmt w:val="bullet"/>
      <w:lvlText w:val="o"/>
      <w:lvlJc w:val="left"/>
      <w:pPr>
        <w:ind w:left="1193"/>
      </w:pPr>
      <w:rPr>
        <w:rFonts w:ascii="Wingdings" w:hAnsi="Wingdings" w:eastAsia="Wingdings" w:cs="Wingdings"/>
        <w:b w:val="0"/>
        <w:i w:val="0"/>
        <w:strike w:val="0"/>
        <w:dstrike w:val="0"/>
        <w:color w:val="000000"/>
        <w:sz w:val="24"/>
        <w:szCs w:val="24"/>
        <w:u w:val="none" w:color="000000"/>
        <w:bdr w:val="none" w:color="auto" w:sz="0" w:space="0"/>
        <w:shd w:val="clear" w:color="auto" w:fill="auto"/>
        <w:vertAlign w:val="baseline"/>
      </w:rPr>
    </w:lvl>
    <w:lvl w:ilvl="2" w:tplc="1324A126">
      <w:start w:val="1"/>
      <w:numFmt w:val="bullet"/>
      <w:lvlText w:val="▪"/>
      <w:lvlJc w:val="left"/>
      <w:pPr>
        <w:ind w:left="1913"/>
      </w:pPr>
      <w:rPr>
        <w:rFonts w:ascii="Wingdings" w:hAnsi="Wingdings" w:eastAsia="Wingdings" w:cs="Wingdings"/>
        <w:b w:val="0"/>
        <w:i w:val="0"/>
        <w:strike w:val="0"/>
        <w:dstrike w:val="0"/>
        <w:color w:val="000000"/>
        <w:sz w:val="24"/>
        <w:szCs w:val="24"/>
        <w:u w:val="none" w:color="000000"/>
        <w:bdr w:val="none" w:color="auto" w:sz="0" w:space="0"/>
        <w:shd w:val="clear" w:color="auto" w:fill="auto"/>
        <w:vertAlign w:val="baseline"/>
      </w:rPr>
    </w:lvl>
    <w:lvl w:ilvl="3" w:tplc="A786571E">
      <w:start w:val="1"/>
      <w:numFmt w:val="bullet"/>
      <w:lvlText w:val="•"/>
      <w:lvlJc w:val="left"/>
      <w:pPr>
        <w:ind w:left="2633"/>
      </w:pPr>
      <w:rPr>
        <w:rFonts w:ascii="Wingdings" w:hAnsi="Wingdings" w:eastAsia="Wingdings" w:cs="Wingdings"/>
        <w:b w:val="0"/>
        <w:i w:val="0"/>
        <w:strike w:val="0"/>
        <w:dstrike w:val="0"/>
        <w:color w:val="000000"/>
        <w:sz w:val="24"/>
        <w:szCs w:val="24"/>
        <w:u w:val="none" w:color="000000"/>
        <w:bdr w:val="none" w:color="auto" w:sz="0" w:space="0"/>
        <w:shd w:val="clear" w:color="auto" w:fill="auto"/>
        <w:vertAlign w:val="baseline"/>
      </w:rPr>
    </w:lvl>
    <w:lvl w:ilvl="4" w:tplc="754A356C">
      <w:start w:val="1"/>
      <w:numFmt w:val="bullet"/>
      <w:lvlText w:val="o"/>
      <w:lvlJc w:val="left"/>
      <w:pPr>
        <w:ind w:left="3353"/>
      </w:pPr>
      <w:rPr>
        <w:rFonts w:ascii="Wingdings" w:hAnsi="Wingdings" w:eastAsia="Wingdings" w:cs="Wingdings"/>
        <w:b w:val="0"/>
        <w:i w:val="0"/>
        <w:strike w:val="0"/>
        <w:dstrike w:val="0"/>
        <w:color w:val="000000"/>
        <w:sz w:val="24"/>
        <w:szCs w:val="24"/>
        <w:u w:val="none" w:color="000000"/>
        <w:bdr w:val="none" w:color="auto" w:sz="0" w:space="0"/>
        <w:shd w:val="clear" w:color="auto" w:fill="auto"/>
        <w:vertAlign w:val="baseline"/>
      </w:rPr>
    </w:lvl>
    <w:lvl w:ilvl="5" w:tplc="CB90DD98">
      <w:start w:val="1"/>
      <w:numFmt w:val="bullet"/>
      <w:lvlText w:val="▪"/>
      <w:lvlJc w:val="left"/>
      <w:pPr>
        <w:ind w:left="4073"/>
      </w:pPr>
      <w:rPr>
        <w:rFonts w:ascii="Wingdings" w:hAnsi="Wingdings" w:eastAsia="Wingdings" w:cs="Wingdings"/>
        <w:b w:val="0"/>
        <w:i w:val="0"/>
        <w:strike w:val="0"/>
        <w:dstrike w:val="0"/>
        <w:color w:val="000000"/>
        <w:sz w:val="24"/>
        <w:szCs w:val="24"/>
        <w:u w:val="none" w:color="000000"/>
        <w:bdr w:val="none" w:color="auto" w:sz="0" w:space="0"/>
        <w:shd w:val="clear" w:color="auto" w:fill="auto"/>
        <w:vertAlign w:val="baseline"/>
      </w:rPr>
    </w:lvl>
    <w:lvl w:ilvl="6" w:tplc="B7946278">
      <w:start w:val="1"/>
      <w:numFmt w:val="bullet"/>
      <w:lvlText w:val="•"/>
      <w:lvlJc w:val="left"/>
      <w:pPr>
        <w:ind w:left="4793"/>
      </w:pPr>
      <w:rPr>
        <w:rFonts w:ascii="Wingdings" w:hAnsi="Wingdings" w:eastAsia="Wingdings" w:cs="Wingdings"/>
        <w:b w:val="0"/>
        <w:i w:val="0"/>
        <w:strike w:val="0"/>
        <w:dstrike w:val="0"/>
        <w:color w:val="000000"/>
        <w:sz w:val="24"/>
        <w:szCs w:val="24"/>
        <w:u w:val="none" w:color="000000"/>
        <w:bdr w:val="none" w:color="auto" w:sz="0" w:space="0"/>
        <w:shd w:val="clear" w:color="auto" w:fill="auto"/>
        <w:vertAlign w:val="baseline"/>
      </w:rPr>
    </w:lvl>
    <w:lvl w:ilvl="7" w:tplc="07049E9E">
      <w:start w:val="1"/>
      <w:numFmt w:val="bullet"/>
      <w:lvlText w:val="o"/>
      <w:lvlJc w:val="left"/>
      <w:pPr>
        <w:ind w:left="5513"/>
      </w:pPr>
      <w:rPr>
        <w:rFonts w:ascii="Wingdings" w:hAnsi="Wingdings" w:eastAsia="Wingdings" w:cs="Wingdings"/>
        <w:b w:val="0"/>
        <w:i w:val="0"/>
        <w:strike w:val="0"/>
        <w:dstrike w:val="0"/>
        <w:color w:val="000000"/>
        <w:sz w:val="24"/>
        <w:szCs w:val="24"/>
        <w:u w:val="none" w:color="000000"/>
        <w:bdr w:val="none" w:color="auto" w:sz="0" w:space="0"/>
        <w:shd w:val="clear" w:color="auto" w:fill="auto"/>
        <w:vertAlign w:val="baseline"/>
      </w:rPr>
    </w:lvl>
    <w:lvl w:ilvl="8" w:tplc="A76A2D66">
      <w:start w:val="1"/>
      <w:numFmt w:val="bullet"/>
      <w:lvlText w:val="▪"/>
      <w:lvlJc w:val="left"/>
      <w:pPr>
        <w:ind w:left="6233"/>
      </w:pPr>
      <w:rPr>
        <w:rFonts w:ascii="Wingdings" w:hAnsi="Wingdings" w:eastAsia="Wingdings" w:cs="Wingdings"/>
        <w:b w:val="0"/>
        <w:i w:val="0"/>
        <w:strike w:val="0"/>
        <w:dstrike w:val="0"/>
        <w:color w:val="000000"/>
        <w:sz w:val="24"/>
        <w:szCs w:val="24"/>
        <w:u w:val="none" w:color="000000"/>
        <w:bdr w:val="none" w:color="auto" w:sz="0" w:space="0"/>
        <w:shd w:val="clear" w:color="auto" w:fill="auto"/>
        <w:vertAlign w:val="baseline"/>
      </w:rPr>
    </w:lvl>
  </w:abstractNum>
  <w:abstractNum w:abstractNumId="1" w15:restartNumberingAfterBreak="0">
    <w:nsid w:val="48511D38"/>
    <w:multiLevelType w:val="hybridMultilevel"/>
    <w:tmpl w:val="555290D4"/>
    <w:lvl w:ilvl="0" w:tplc="04090005">
      <w:start w:val="1"/>
      <w:numFmt w:val="bullet"/>
      <w:lvlText w:val=""/>
      <w:lvlJc w:val="left"/>
      <w:pPr>
        <w:tabs>
          <w:tab w:val="num" w:pos="720"/>
        </w:tabs>
        <w:ind w:left="720" w:hanging="360"/>
      </w:pPr>
      <w:rPr>
        <w:rFonts w:hint="default" w:ascii="Wingdings" w:hAnsi="Wingdings"/>
      </w:rPr>
    </w:lvl>
    <w:lvl w:ilvl="1" w:tplc="67E65C88">
      <w:start w:val="1"/>
      <w:numFmt w:val="bullet"/>
      <w:lvlText w:val="o"/>
      <w:lvlJc w:val="left"/>
      <w:pPr>
        <w:tabs>
          <w:tab w:val="num" w:pos="360"/>
        </w:tabs>
        <w:ind w:left="360" w:hanging="360"/>
      </w:pPr>
      <w:rPr>
        <w:rFonts w:hint="default" w:ascii="Courier New" w:hAnsi="Courier New"/>
      </w:rPr>
    </w:lvl>
    <w:lvl w:ilvl="2" w:tplc="68A4F2C0">
      <w:start w:val="1"/>
      <w:numFmt w:val="bullet"/>
      <w:lvlText w:val=""/>
      <w:lvlJc w:val="left"/>
      <w:pPr>
        <w:tabs>
          <w:tab w:val="num" w:pos="1080"/>
        </w:tabs>
        <w:ind w:left="1080" w:hanging="360"/>
      </w:pPr>
      <w:rPr>
        <w:rFonts w:hint="default" w:ascii="Wingdings" w:hAnsi="Wingdings"/>
      </w:rPr>
    </w:lvl>
    <w:lvl w:ilvl="3" w:tplc="79203E4E">
      <w:start w:val="1"/>
      <w:numFmt w:val="bullet"/>
      <w:lvlText w:val=""/>
      <w:lvlJc w:val="left"/>
      <w:pPr>
        <w:tabs>
          <w:tab w:val="num" w:pos="1800"/>
        </w:tabs>
        <w:ind w:left="1800" w:hanging="360"/>
      </w:pPr>
      <w:rPr>
        <w:rFonts w:hint="default" w:ascii="Symbol" w:hAnsi="Symbol"/>
      </w:rPr>
    </w:lvl>
    <w:lvl w:ilvl="4" w:tplc="93F6BFDC">
      <w:start w:val="1"/>
      <w:numFmt w:val="bullet"/>
      <w:lvlText w:val="o"/>
      <w:lvlJc w:val="left"/>
      <w:pPr>
        <w:tabs>
          <w:tab w:val="num" w:pos="2520"/>
        </w:tabs>
        <w:ind w:left="2520" w:hanging="360"/>
      </w:pPr>
      <w:rPr>
        <w:rFonts w:hint="default" w:ascii="Courier New" w:hAnsi="Courier New"/>
      </w:rPr>
    </w:lvl>
    <w:lvl w:ilvl="5" w:tplc="0D08713C">
      <w:start w:val="1"/>
      <w:numFmt w:val="bullet"/>
      <w:lvlText w:val=""/>
      <w:lvlJc w:val="left"/>
      <w:pPr>
        <w:tabs>
          <w:tab w:val="num" w:pos="3240"/>
        </w:tabs>
        <w:ind w:left="3240" w:hanging="360"/>
      </w:pPr>
      <w:rPr>
        <w:rFonts w:hint="default" w:ascii="Wingdings" w:hAnsi="Wingdings"/>
      </w:rPr>
    </w:lvl>
    <w:lvl w:ilvl="6" w:tplc="9F66AEF8">
      <w:start w:val="1"/>
      <w:numFmt w:val="bullet"/>
      <w:lvlText w:val=""/>
      <w:lvlJc w:val="left"/>
      <w:pPr>
        <w:tabs>
          <w:tab w:val="num" w:pos="3960"/>
        </w:tabs>
        <w:ind w:left="3960" w:hanging="360"/>
      </w:pPr>
      <w:rPr>
        <w:rFonts w:hint="default" w:ascii="Symbol" w:hAnsi="Symbol"/>
      </w:rPr>
    </w:lvl>
    <w:lvl w:ilvl="7" w:tplc="01A69C48">
      <w:start w:val="1"/>
      <w:numFmt w:val="bullet"/>
      <w:lvlText w:val="o"/>
      <w:lvlJc w:val="left"/>
      <w:pPr>
        <w:tabs>
          <w:tab w:val="num" w:pos="4680"/>
        </w:tabs>
        <w:ind w:left="4680" w:hanging="360"/>
      </w:pPr>
      <w:rPr>
        <w:rFonts w:hint="default" w:ascii="Courier New" w:hAnsi="Courier New"/>
      </w:rPr>
    </w:lvl>
    <w:lvl w:ilvl="8" w:tplc="F756357E">
      <w:start w:val="1"/>
      <w:numFmt w:val="bullet"/>
      <w:lvlText w:val=""/>
      <w:lvlJc w:val="left"/>
      <w:pPr>
        <w:tabs>
          <w:tab w:val="num" w:pos="5400"/>
        </w:tabs>
        <w:ind w:left="5400" w:hanging="360"/>
      </w:pPr>
      <w:rPr>
        <w:rFonts w:hint="default" w:ascii="Wingdings" w:hAnsi="Wingdings"/>
      </w:rPr>
    </w:lvl>
  </w:abstractNum>
  <w:num w:numId="1" w16cid:durableId="742264287">
    <w:abstractNumId w:val="0"/>
  </w:num>
  <w:num w:numId="2" w16cid:durableId="17273335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6FC"/>
    <w:rsid w:val="000A035C"/>
    <w:rsid w:val="000D53C1"/>
    <w:rsid w:val="00126CC7"/>
    <w:rsid w:val="00127521"/>
    <w:rsid w:val="001A79C3"/>
    <w:rsid w:val="0020096C"/>
    <w:rsid w:val="002E64E6"/>
    <w:rsid w:val="004B0E07"/>
    <w:rsid w:val="00561919"/>
    <w:rsid w:val="005E67AE"/>
    <w:rsid w:val="006B2F18"/>
    <w:rsid w:val="006D07BF"/>
    <w:rsid w:val="00750694"/>
    <w:rsid w:val="007A4645"/>
    <w:rsid w:val="008244FB"/>
    <w:rsid w:val="008E46FC"/>
    <w:rsid w:val="009F11EA"/>
    <w:rsid w:val="00A13E62"/>
    <w:rsid w:val="00A70E35"/>
    <w:rsid w:val="00BD1E77"/>
    <w:rsid w:val="00D252BF"/>
    <w:rsid w:val="00D67D62"/>
    <w:rsid w:val="00DE30E7"/>
    <w:rsid w:val="00EA07B4"/>
    <w:rsid w:val="3C65F969"/>
    <w:rsid w:val="40EFBD1B"/>
    <w:rsid w:val="6BF315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53AA10"/>
  <w15:docId w15:val="{9BBBDF09-D8D9-4A05-B853-1E0C0F6A3D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E67AE"/>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customStyle="1">
    <w:name w:val="TableGrid"/>
    <w:rsid w:val="008E46FC"/>
    <w:pPr>
      <w:spacing w:after="0" w:line="240" w:lineRule="auto"/>
    </w:pPr>
    <w:rPr>
      <w:rFonts w:eastAsia="Times New Roman"/>
      <w:lang w:eastAsia="en-GB"/>
    </w:rPr>
    <w:tblPr>
      <w:tblCellMar>
        <w:top w:w="0" w:type="dxa"/>
        <w:left w:w="0" w:type="dxa"/>
        <w:bottom w:w="0" w:type="dxa"/>
        <w:right w:w="0" w:type="dxa"/>
      </w:tblCellMar>
    </w:tblPr>
  </w:style>
  <w:style w:type="paragraph" w:styleId="NoSpacing">
    <w:name w:val="No Spacing"/>
    <w:uiPriority w:val="1"/>
    <w:qFormat/>
    <w:rsid w:val="008E46FC"/>
    <w:pPr>
      <w:spacing w:after="0" w:line="240" w:lineRule="auto"/>
    </w:pPr>
  </w:style>
  <w:style w:type="paragraph" w:styleId="BalloonText">
    <w:name w:val="Balloon Text"/>
    <w:basedOn w:val="Normal"/>
    <w:link w:val="BalloonTextChar"/>
    <w:uiPriority w:val="99"/>
    <w:semiHidden/>
    <w:unhideWhenUsed/>
    <w:rsid w:val="008E46FC"/>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8E46FC"/>
    <w:rPr>
      <w:rFonts w:ascii="Tahoma" w:hAnsi="Tahoma" w:cs="Tahoma"/>
      <w:sz w:val="16"/>
      <w:szCs w:val="16"/>
    </w:rPr>
  </w:style>
  <w:style w:type="paragraph" w:styleId="Header">
    <w:name w:val="header"/>
    <w:basedOn w:val="Normal"/>
    <w:link w:val="HeaderChar"/>
    <w:uiPriority w:val="99"/>
    <w:unhideWhenUsed/>
    <w:rsid w:val="007A4645"/>
    <w:pPr>
      <w:tabs>
        <w:tab w:val="center" w:pos="4513"/>
        <w:tab w:val="right" w:pos="9026"/>
      </w:tabs>
      <w:spacing w:after="0" w:line="240" w:lineRule="auto"/>
    </w:pPr>
  </w:style>
  <w:style w:type="character" w:styleId="HeaderChar" w:customStyle="1">
    <w:name w:val="Header Char"/>
    <w:basedOn w:val="DefaultParagraphFont"/>
    <w:link w:val="Header"/>
    <w:uiPriority w:val="99"/>
    <w:rsid w:val="007A4645"/>
  </w:style>
  <w:style w:type="paragraph" w:styleId="Footer">
    <w:name w:val="footer"/>
    <w:basedOn w:val="Normal"/>
    <w:link w:val="FooterChar"/>
    <w:uiPriority w:val="99"/>
    <w:unhideWhenUsed/>
    <w:rsid w:val="007A4645"/>
    <w:pPr>
      <w:tabs>
        <w:tab w:val="center" w:pos="4513"/>
        <w:tab w:val="right" w:pos="9026"/>
      </w:tabs>
      <w:spacing w:after="0" w:line="240" w:lineRule="auto"/>
    </w:pPr>
  </w:style>
  <w:style w:type="character" w:styleId="FooterChar" w:customStyle="1">
    <w:name w:val="Footer Char"/>
    <w:basedOn w:val="DefaultParagraphFont"/>
    <w:link w:val="Footer"/>
    <w:uiPriority w:val="99"/>
    <w:rsid w:val="007A46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eader" Target="header2.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1e4e849-a9c1-4100-ba5b-3ddb03910f50">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87A9A6DF85A024FBCADCBE83F7B4610" ma:contentTypeVersion="12" ma:contentTypeDescription="Create a new document." ma:contentTypeScope="" ma:versionID="3f5969352a0f5bc956dc93c46d914074">
  <xsd:schema xmlns:xsd="http://www.w3.org/2001/XMLSchema" xmlns:xs="http://www.w3.org/2001/XMLSchema" xmlns:p="http://schemas.microsoft.com/office/2006/metadata/properties" xmlns:ns2="d1e4e849-a9c1-4100-ba5b-3ddb03910f50" xmlns:ns3="a640ce75-1b16-4b4e-b8b1-b1b3808cea76" targetNamespace="http://schemas.microsoft.com/office/2006/metadata/properties" ma:root="true" ma:fieldsID="12b24392aeb0950f9c40811081605424" ns2:_="" ns3:_="">
    <xsd:import namespace="d1e4e849-a9c1-4100-ba5b-3ddb03910f50"/>
    <xsd:import namespace="a640ce75-1b16-4b4e-b8b1-b1b3808cea7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e4e849-a9c1-4100-ba5b-3ddb03910f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c6ebb11-7d00-4c9d-8d73-c98ff7325c13"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40ce75-1b16-4b4e-b8b1-b1b3808cea76"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5CFF29F-A588-44BC-8D2D-16EB22F2EC6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3950D50-FF2B-416A-8E1C-F7D66D123BF5}"/>
</file>

<file path=customXml/itemProps3.xml><?xml version="1.0" encoding="utf-8"?>
<ds:datastoreItem xmlns:ds="http://schemas.openxmlformats.org/officeDocument/2006/customXml" ds:itemID="{953314A7-A874-4FFA-A078-8527D2A184E9}">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D Lynch</cp:lastModifiedBy>
  <cp:revision>3</cp:revision>
  <dcterms:created xsi:type="dcterms:W3CDTF">2024-09-16T11:17:00Z</dcterms:created>
  <dcterms:modified xsi:type="dcterms:W3CDTF">2024-09-16T13:56:48Z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0x010100587A9A6DF85A024FBCADCBE83F7B4610</vt:lpwstr>
  </property>
  <property fmtid="{D5CDD505-2E9C-101B-9397-08002B2CF9AE}" pid="3" name="MediaServiceImageTags">
    <vt:lpwstr/>
  </property>
</Properties>
</file>