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3792" w:rsidR="003238B1" w:rsidP="00917678" w:rsidRDefault="003238B1" w14:paraId="28B05AB3" w14:textId="04593EC6">
      <w:pPr>
        <w:pStyle w:val="Heading1"/>
        <w:tabs>
          <w:tab w:val="left" w:pos="2410"/>
        </w:tabs>
        <w:ind w:left="2160" w:hanging="2160"/>
        <w:jc w:val="left"/>
        <w:rPr>
          <w:rFonts w:ascii="Arial" w:hAnsi="Arial" w:cs="Arial"/>
        </w:rPr>
      </w:pPr>
      <w:r w:rsidRPr="00963792">
        <w:rPr>
          <w:rFonts w:ascii="Arial" w:hAnsi="Arial" w:cs="Arial"/>
        </w:rPr>
        <w:t>TITLE OF POST:</w:t>
      </w:r>
      <w:r w:rsidR="002E17EF">
        <w:rPr>
          <w:rFonts w:ascii="Arial" w:hAnsi="Arial" w:cs="Arial"/>
        </w:rPr>
        <w:tab/>
      </w:r>
      <w:r w:rsidRPr="00963792" w:rsidR="00B15A8C">
        <w:rPr>
          <w:rFonts w:ascii="Arial" w:hAnsi="Arial" w:cs="Arial"/>
        </w:rPr>
        <w:t>GRADUATE TRAINEE ACCOUNTANT</w:t>
      </w:r>
      <w:r w:rsidRPr="00963792" w:rsidR="009B47F6">
        <w:rPr>
          <w:rFonts w:ascii="Arial" w:hAnsi="Arial" w:cs="Arial"/>
        </w:rPr>
        <w:t xml:space="preserve"> </w:t>
      </w:r>
    </w:p>
    <w:p w:rsidRPr="00B15A8C" w:rsidR="003238B1" w:rsidP="00B15A8C" w:rsidRDefault="003238B1" w14:paraId="109448C4" w14:textId="77777777">
      <w:pPr>
        <w:pStyle w:val="Header"/>
        <w:tabs>
          <w:tab w:val="left" w:pos="720"/>
        </w:tabs>
        <w:jc w:val="left"/>
        <w:rPr>
          <w:rFonts w:ascii="Arial" w:hAnsi="Arial" w:cs="Arial"/>
          <w:sz w:val="24"/>
          <w:szCs w:val="24"/>
        </w:rPr>
      </w:pPr>
    </w:p>
    <w:p w:rsidR="007A6D3F" w:rsidP="002E17EF" w:rsidRDefault="003238B1" w14:paraId="468E07D8" w14:textId="4BABA4E4">
      <w:pPr>
        <w:tabs>
          <w:tab w:val="left" w:pos="720"/>
          <w:tab w:val="left" w:pos="1440"/>
          <w:tab w:val="left" w:pos="2160"/>
          <w:tab w:val="left" w:pos="2410"/>
          <w:tab w:val="left" w:pos="3520"/>
          <w:tab w:val="left" w:pos="3600"/>
          <w:tab w:val="left" w:pos="4320"/>
          <w:tab w:val="left" w:pos="5040"/>
          <w:tab w:val="left" w:pos="5760"/>
          <w:tab w:val="left" w:pos="6480"/>
          <w:tab w:val="left" w:pos="7200"/>
        </w:tabs>
        <w:ind w:right="-427"/>
        <w:jc w:val="left"/>
        <w:rPr>
          <w:rFonts w:ascii="Arial" w:hAnsi="Arial" w:cs="Arial"/>
          <w:b/>
          <w:sz w:val="24"/>
          <w:szCs w:val="24"/>
        </w:rPr>
      </w:pPr>
      <w:r w:rsidRPr="00B15A8C">
        <w:rPr>
          <w:rFonts w:ascii="Arial" w:hAnsi="Arial" w:cs="Arial"/>
          <w:b/>
          <w:sz w:val="24"/>
          <w:szCs w:val="24"/>
        </w:rPr>
        <w:t>GRADE:</w:t>
      </w:r>
      <w:r w:rsidRPr="00B15A8C">
        <w:rPr>
          <w:rFonts w:ascii="Arial" w:hAnsi="Arial" w:cs="Arial"/>
          <w:sz w:val="24"/>
          <w:szCs w:val="24"/>
        </w:rPr>
        <w:tab/>
      </w:r>
      <w:r w:rsidRPr="00B15A8C">
        <w:rPr>
          <w:rFonts w:ascii="Arial" w:hAnsi="Arial" w:cs="Arial"/>
          <w:sz w:val="24"/>
          <w:szCs w:val="24"/>
        </w:rPr>
        <w:tab/>
      </w:r>
      <w:r w:rsidRPr="00B15A8C" w:rsidR="00B15A8C">
        <w:rPr>
          <w:rFonts w:ascii="Arial" w:hAnsi="Arial" w:cs="Arial"/>
          <w:b/>
          <w:sz w:val="24"/>
          <w:szCs w:val="24"/>
        </w:rPr>
        <w:t xml:space="preserve">SCALE 4 </w:t>
      </w:r>
      <w:r w:rsidR="001F74D9">
        <w:rPr>
          <w:rFonts w:ascii="Arial" w:hAnsi="Arial" w:cs="Arial"/>
          <w:b/>
          <w:sz w:val="24"/>
          <w:szCs w:val="24"/>
        </w:rPr>
        <w:t>TO POE</w:t>
      </w:r>
      <w:r w:rsidRPr="00B15A8C" w:rsidR="00B15A8C">
        <w:rPr>
          <w:rFonts w:ascii="Arial" w:hAnsi="Arial" w:cs="Arial"/>
          <w:b/>
          <w:sz w:val="24"/>
          <w:szCs w:val="24"/>
        </w:rPr>
        <w:t xml:space="preserve"> (</w:t>
      </w:r>
      <w:r w:rsidR="001F74D9">
        <w:rPr>
          <w:rFonts w:ascii="Arial" w:hAnsi="Arial" w:cs="Arial"/>
          <w:b/>
          <w:sz w:val="24"/>
          <w:szCs w:val="24"/>
        </w:rPr>
        <w:t>S</w:t>
      </w:r>
      <w:r w:rsidRPr="00B15A8C" w:rsidR="00B15A8C">
        <w:rPr>
          <w:rFonts w:ascii="Arial" w:hAnsi="Arial" w:cs="Arial"/>
          <w:b/>
          <w:sz w:val="24"/>
          <w:szCs w:val="24"/>
        </w:rPr>
        <w:t>CP 8</w:t>
      </w:r>
      <w:r w:rsidR="001F74D9">
        <w:rPr>
          <w:rFonts w:ascii="Arial" w:hAnsi="Arial" w:cs="Arial"/>
          <w:b/>
          <w:sz w:val="24"/>
          <w:szCs w:val="24"/>
        </w:rPr>
        <w:t xml:space="preserve"> - 32</w:t>
      </w:r>
      <w:r w:rsidRPr="00B15A8C" w:rsidR="00B15A8C">
        <w:rPr>
          <w:rFonts w:ascii="Arial" w:hAnsi="Arial" w:cs="Arial"/>
          <w:b/>
          <w:sz w:val="24"/>
          <w:szCs w:val="24"/>
        </w:rPr>
        <w:t>)</w:t>
      </w:r>
      <w:r w:rsidR="00B15A8C">
        <w:rPr>
          <w:rFonts w:ascii="Arial" w:hAnsi="Arial" w:cs="Arial"/>
          <w:b/>
          <w:sz w:val="24"/>
          <w:szCs w:val="24"/>
        </w:rPr>
        <w:t xml:space="preserve"> </w:t>
      </w:r>
    </w:p>
    <w:p w:rsidR="003238B1" w:rsidP="00B15A8C" w:rsidRDefault="007A6D3F" w14:paraId="23B84279" w14:textId="12E18DBB">
      <w:pPr>
        <w:tabs>
          <w:tab w:val="left" w:pos="720"/>
          <w:tab w:val="left" w:pos="1440"/>
          <w:tab w:val="left" w:pos="2160"/>
          <w:tab w:val="left" w:pos="2410"/>
          <w:tab w:val="left" w:pos="3520"/>
          <w:tab w:val="left" w:pos="3600"/>
          <w:tab w:val="left" w:pos="4320"/>
          <w:tab w:val="left" w:pos="5040"/>
          <w:tab w:val="left" w:pos="5760"/>
          <w:tab w:val="left" w:pos="6480"/>
          <w:tab w:val="left" w:pos="7200"/>
        </w:tabs>
        <w:ind w:right="-427"/>
        <w:jc w:val="left"/>
        <w:rPr>
          <w:rFonts w:ascii="Arial" w:hAnsi="Arial" w:cs="Arial"/>
          <w:b/>
          <w:i/>
          <w:iCs/>
          <w:sz w:val="16"/>
          <w:szCs w:val="16"/>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B15A8C" w:rsidR="00B15A8C">
        <w:rPr>
          <w:rFonts w:ascii="Arial" w:hAnsi="Arial" w:cs="Arial"/>
          <w:b/>
          <w:i/>
          <w:iCs/>
          <w:sz w:val="16"/>
          <w:szCs w:val="16"/>
        </w:rPr>
        <w:t>GRADE SUBJECT TO EXAM PROGRESSION</w:t>
      </w:r>
      <w:r>
        <w:rPr>
          <w:rFonts w:ascii="Arial" w:hAnsi="Arial" w:cs="Arial"/>
          <w:b/>
          <w:i/>
          <w:iCs/>
          <w:sz w:val="16"/>
          <w:szCs w:val="16"/>
        </w:rPr>
        <w:t>, EXPERIENCE AND COMPETENCY ASSESSMENT</w:t>
      </w:r>
      <w:r w:rsidR="00386928">
        <w:rPr>
          <w:rFonts w:ascii="Arial" w:hAnsi="Arial" w:cs="Arial"/>
          <w:b/>
          <w:i/>
          <w:iCs/>
          <w:sz w:val="16"/>
          <w:szCs w:val="16"/>
        </w:rPr>
        <w:t>;</w:t>
      </w:r>
    </w:p>
    <w:p w:rsidRPr="00B15A8C" w:rsidR="00B703FA" w:rsidP="00B15A8C" w:rsidRDefault="00B703FA" w14:paraId="0E7C0DE5" w14:textId="6A3E115D">
      <w:pPr>
        <w:tabs>
          <w:tab w:val="left" w:pos="720"/>
          <w:tab w:val="left" w:pos="1440"/>
          <w:tab w:val="left" w:pos="2160"/>
          <w:tab w:val="left" w:pos="2410"/>
          <w:tab w:val="left" w:pos="3520"/>
          <w:tab w:val="left" w:pos="3600"/>
          <w:tab w:val="left" w:pos="4320"/>
          <w:tab w:val="left" w:pos="5040"/>
          <w:tab w:val="left" w:pos="5760"/>
          <w:tab w:val="left" w:pos="6480"/>
          <w:tab w:val="left" w:pos="7200"/>
        </w:tabs>
        <w:ind w:right="-427"/>
        <w:jc w:val="left"/>
        <w:rPr>
          <w:rFonts w:ascii="Arial" w:hAnsi="Arial" w:cs="Arial"/>
          <w:sz w:val="24"/>
          <w:szCs w:val="24"/>
        </w:rPr>
      </w:pPr>
      <w:r>
        <w:rPr>
          <w:rFonts w:ascii="Arial" w:hAnsi="Arial" w:cs="Arial"/>
          <w:b/>
          <w:i/>
          <w:iCs/>
          <w:sz w:val="16"/>
          <w:szCs w:val="16"/>
        </w:rPr>
        <w:tab/>
      </w:r>
      <w:r>
        <w:rPr>
          <w:rFonts w:ascii="Arial" w:hAnsi="Arial" w:cs="Arial"/>
          <w:b/>
          <w:i/>
          <w:iCs/>
          <w:sz w:val="16"/>
          <w:szCs w:val="16"/>
        </w:rPr>
        <w:tab/>
      </w:r>
      <w:r>
        <w:rPr>
          <w:rFonts w:ascii="Arial" w:hAnsi="Arial" w:cs="Arial"/>
          <w:b/>
          <w:i/>
          <w:iCs/>
          <w:sz w:val="16"/>
          <w:szCs w:val="16"/>
        </w:rPr>
        <w:tab/>
      </w:r>
      <w:r>
        <w:rPr>
          <w:rFonts w:ascii="Arial" w:hAnsi="Arial" w:cs="Arial"/>
          <w:b/>
          <w:i/>
          <w:iCs/>
          <w:sz w:val="16"/>
          <w:szCs w:val="16"/>
        </w:rPr>
        <w:t>GRADE ALSO SUBJECT TO AN ONGOING JOB EVALUATION EXERCISE</w:t>
      </w:r>
      <w:r w:rsidR="00386928">
        <w:rPr>
          <w:rFonts w:ascii="Arial" w:hAnsi="Arial" w:cs="Arial"/>
          <w:b/>
          <w:i/>
          <w:iCs/>
          <w:sz w:val="16"/>
          <w:szCs w:val="16"/>
        </w:rPr>
        <w:t xml:space="preserve"> </w:t>
      </w:r>
    </w:p>
    <w:p w:rsidRPr="00B15A8C" w:rsidR="003238B1" w:rsidP="00B15A8C" w:rsidRDefault="003238B1" w14:paraId="6EDAE96E" w14:textId="77777777">
      <w:pPr>
        <w:jc w:val="left"/>
        <w:rPr>
          <w:rFonts w:ascii="Arial" w:hAnsi="Arial" w:cs="Arial"/>
          <w:sz w:val="24"/>
          <w:szCs w:val="24"/>
        </w:rPr>
      </w:pPr>
    </w:p>
    <w:p w:rsidRPr="00B15A8C" w:rsidR="003238B1" w:rsidP="00B15A8C" w:rsidRDefault="003238B1" w14:paraId="5F3A1A1E" w14:textId="739A4512">
      <w:pPr>
        <w:tabs>
          <w:tab w:val="left" w:pos="720"/>
          <w:tab w:val="left" w:pos="1440"/>
          <w:tab w:val="left" w:pos="2160"/>
          <w:tab w:val="left" w:pos="2410"/>
          <w:tab w:val="left" w:pos="3520"/>
          <w:tab w:val="left" w:pos="3600"/>
          <w:tab w:val="left" w:pos="4320"/>
          <w:tab w:val="left" w:pos="5040"/>
          <w:tab w:val="left" w:pos="5760"/>
          <w:tab w:val="left" w:pos="6480"/>
          <w:tab w:val="left" w:pos="7200"/>
        </w:tabs>
        <w:ind w:right="-427"/>
        <w:jc w:val="left"/>
        <w:rPr>
          <w:rFonts w:ascii="Arial" w:hAnsi="Arial" w:cs="Arial"/>
          <w:sz w:val="24"/>
          <w:szCs w:val="24"/>
        </w:rPr>
      </w:pPr>
      <w:r w:rsidRPr="00B15A8C">
        <w:rPr>
          <w:rFonts w:ascii="Arial" w:hAnsi="Arial" w:cs="Arial"/>
          <w:b/>
          <w:sz w:val="24"/>
          <w:szCs w:val="24"/>
        </w:rPr>
        <w:t>RESPONSIBLE TO:</w:t>
      </w:r>
      <w:r w:rsidR="00B15A8C">
        <w:rPr>
          <w:rFonts w:ascii="Arial" w:hAnsi="Arial" w:cs="Arial"/>
          <w:b/>
          <w:sz w:val="24"/>
          <w:szCs w:val="24"/>
        </w:rPr>
        <w:tab/>
      </w:r>
      <w:r w:rsidRPr="00B15A8C" w:rsidR="00B15A8C">
        <w:rPr>
          <w:rFonts w:ascii="Arial" w:hAnsi="Arial" w:cs="Arial"/>
          <w:b/>
          <w:bCs/>
          <w:sz w:val="24"/>
          <w:szCs w:val="24"/>
        </w:rPr>
        <w:t>FINANCE MANAGER</w:t>
      </w:r>
    </w:p>
    <w:p w:rsidRPr="00513CA4" w:rsidR="003238B1" w:rsidP="00B15A8C" w:rsidRDefault="003238B1" w14:paraId="5308E629" w14:textId="77777777">
      <w:pPr>
        <w:pBdr>
          <w:bottom w:val="single" w:color="auto" w:sz="12" w:space="1"/>
        </w:pBdr>
        <w:tabs>
          <w:tab w:val="left" w:pos="3660"/>
        </w:tabs>
        <w:jc w:val="left"/>
        <w:rPr>
          <w:rFonts w:ascii="Arial" w:hAnsi="Arial" w:cs="Arial"/>
          <w:sz w:val="24"/>
          <w:szCs w:val="24"/>
        </w:rPr>
      </w:pPr>
    </w:p>
    <w:p w:rsidRPr="00513CA4" w:rsidR="003238B1" w:rsidP="00B15A8C" w:rsidRDefault="003238B1" w14:paraId="17729700" w14:textId="77777777">
      <w:pPr>
        <w:jc w:val="left"/>
        <w:rPr>
          <w:rFonts w:ascii="Arial" w:hAnsi="Arial" w:cs="Arial"/>
          <w:sz w:val="24"/>
          <w:szCs w:val="24"/>
        </w:rPr>
      </w:pPr>
    </w:p>
    <w:p w:rsidR="008737C9" w:rsidP="001449B8" w:rsidRDefault="003238B1" w14:paraId="4827F43C" w14:textId="77777777">
      <w:pPr>
        <w:tabs>
          <w:tab w:val="left" w:pos="-1440"/>
        </w:tabs>
        <w:ind w:left="3600" w:right="-143" w:hanging="3600"/>
        <w:jc w:val="left"/>
        <w:rPr>
          <w:rFonts w:ascii="Arial" w:hAnsi="Arial" w:cs="Arial"/>
          <w:b/>
          <w:sz w:val="24"/>
          <w:szCs w:val="24"/>
        </w:rPr>
      </w:pPr>
      <w:r>
        <w:rPr>
          <w:rFonts w:ascii="Arial" w:hAnsi="Arial" w:cs="Arial"/>
          <w:b/>
          <w:sz w:val="24"/>
          <w:szCs w:val="24"/>
        </w:rPr>
        <w:t>ROLE PURPOSE</w:t>
      </w:r>
      <w:r w:rsidR="008737C9">
        <w:rPr>
          <w:rFonts w:ascii="Arial" w:hAnsi="Arial" w:cs="Arial"/>
          <w:b/>
          <w:sz w:val="24"/>
          <w:szCs w:val="24"/>
        </w:rPr>
        <w:t>:</w:t>
      </w:r>
    </w:p>
    <w:p w:rsidRPr="00513CA4" w:rsidR="003238B1" w:rsidP="001449B8" w:rsidRDefault="003238B1" w14:paraId="2217A841" w14:textId="200DB00F">
      <w:pPr>
        <w:tabs>
          <w:tab w:val="left" w:pos="-1440"/>
        </w:tabs>
        <w:ind w:left="3600" w:right="-143" w:hanging="3600"/>
        <w:jc w:val="left"/>
        <w:rPr>
          <w:rFonts w:ascii="Arial" w:hAnsi="Arial" w:cs="Arial"/>
          <w:b/>
          <w:sz w:val="24"/>
          <w:szCs w:val="24"/>
        </w:rPr>
      </w:pPr>
      <w:r w:rsidRPr="00513CA4">
        <w:rPr>
          <w:rFonts w:ascii="Arial" w:hAnsi="Arial" w:cs="Arial"/>
          <w:b/>
          <w:sz w:val="24"/>
          <w:szCs w:val="24"/>
        </w:rPr>
        <w:tab/>
      </w:r>
    </w:p>
    <w:p w:rsidRPr="00D436D2" w:rsidR="00D436D2" w:rsidP="00D436D2" w:rsidRDefault="00D436D2" w14:paraId="7368939F" w14:textId="32E8EF71">
      <w:pPr>
        <w:spacing w:after="151" w:line="256" w:lineRule="auto"/>
        <w:ind w:left="36" w:firstLine="0"/>
        <w:jc w:val="left"/>
        <w:rPr>
          <w:rFonts w:ascii="Arial" w:hAnsi="Arial" w:cs="Arial"/>
          <w:sz w:val="24"/>
          <w:szCs w:val="24"/>
        </w:rPr>
      </w:pPr>
      <w:r w:rsidRPr="00D436D2">
        <w:rPr>
          <w:rFonts w:ascii="Arial" w:hAnsi="Arial" w:cs="Arial"/>
          <w:sz w:val="24"/>
          <w:szCs w:val="24"/>
        </w:rPr>
        <w:t>To gain experience across a wide range of finance activities while undertaking professional accountancy training</w:t>
      </w:r>
      <w:r w:rsidR="00490408">
        <w:rPr>
          <w:rFonts w:ascii="Arial" w:hAnsi="Arial" w:cs="Arial"/>
          <w:sz w:val="24"/>
          <w:szCs w:val="24"/>
        </w:rPr>
        <w:t xml:space="preserve"> via the Chartered Institute of Finance and Accountancy (CIPFA)</w:t>
      </w:r>
      <w:r w:rsidRPr="00D436D2">
        <w:rPr>
          <w:rFonts w:ascii="Arial" w:hAnsi="Arial" w:cs="Arial"/>
          <w:sz w:val="24"/>
          <w:szCs w:val="24"/>
        </w:rPr>
        <w:t>.</w:t>
      </w:r>
    </w:p>
    <w:p w:rsidRPr="00D436D2" w:rsidR="00D436D2" w:rsidP="00D436D2" w:rsidRDefault="00D436D2" w14:paraId="0DF43D11" w14:textId="77777777">
      <w:pPr>
        <w:spacing w:after="151" w:line="256" w:lineRule="auto"/>
        <w:ind w:left="36" w:firstLine="0"/>
        <w:jc w:val="left"/>
        <w:rPr>
          <w:rFonts w:ascii="Arial" w:hAnsi="Arial" w:cs="Arial"/>
          <w:sz w:val="24"/>
          <w:szCs w:val="24"/>
        </w:rPr>
      </w:pPr>
      <w:r w:rsidRPr="00D436D2">
        <w:rPr>
          <w:rFonts w:ascii="Arial" w:hAnsi="Arial" w:cs="Arial"/>
          <w:sz w:val="24"/>
          <w:szCs w:val="24"/>
        </w:rPr>
        <w:t>This is a structured career-graded post, supporting development from an entry-level trainee role through to Accountant level. Progression will be linked to successful exam progress, relevant workplace experience, satisfactory performance and demonstration of the required competencies at each stage.</w:t>
      </w:r>
    </w:p>
    <w:p w:rsidRPr="00D436D2" w:rsidR="00D436D2" w:rsidP="00D436D2" w:rsidRDefault="00D436D2" w14:paraId="6DD763DB" w14:textId="434EA89B">
      <w:pPr>
        <w:spacing w:after="151" w:line="256" w:lineRule="auto"/>
        <w:ind w:left="36" w:firstLine="0"/>
        <w:jc w:val="left"/>
        <w:rPr>
          <w:rFonts w:ascii="Arial" w:hAnsi="Arial" w:cs="Arial"/>
          <w:sz w:val="24"/>
          <w:szCs w:val="24"/>
        </w:rPr>
      </w:pPr>
      <w:r w:rsidRPr="00D436D2">
        <w:rPr>
          <w:rFonts w:ascii="Arial" w:hAnsi="Arial" w:cs="Arial"/>
          <w:sz w:val="24"/>
          <w:szCs w:val="24"/>
        </w:rPr>
        <w:t>The postholder will initially work under close supervision, undertaking routine financial analysis, reconciliations, budget monitoring support and administrative finance tasks. As professional knowledge</w:t>
      </w:r>
      <w:r w:rsidR="003B53BC">
        <w:rPr>
          <w:rFonts w:ascii="Arial" w:hAnsi="Arial" w:cs="Arial"/>
          <w:sz w:val="24"/>
          <w:szCs w:val="24"/>
        </w:rPr>
        <w:t>, competence</w:t>
      </w:r>
      <w:r w:rsidRPr="00D436D2">
        <w:rPr>
          <w:rFonts w:ascii="Arial" w:hAnsi="Arial" w:cs="Arial"/>
          <w:sz w:val="24"/>
          <w:szCs w:val="24"/>
        </w:rPr>
        <w:t xml:space="preserve"> and practical experience develop, responsibilities will increase in scope, complexity and accountability, including support for financial reporting, revenue and capital budget management, statutory accounts and returns, treasury management, capital accounting, service reviews, efficiency work and advice to budget holders.</w:t>
      </w:r>
    </w:p>
    <w:p w:rsidRPr="00D436D2" w:rsidR="00D436D2" w:rsidP="00D436D2" w:rsidRDefault="00D436D2" w14:paraId="7B1EA89D" w14:textId="77777777">
      <w:pPr>
        <w:spacing w:after="151" w:line="256" w:lineRule="auto"/>
        <w:ind w:left="36" w:firstLine="0"/>
        <w:jc w:val="left"/>
        <w:rPr>
          <w:rFonts w:ascii="Arial" w:hAnsi="Arial" w:cs="Arial"/>
          <w:sz w:val="24"/>
          <w:szCs w:val="24"/>
        </w:rPr>
      </w:pPr>
      <w:r w:rsidRPr="00D436D2">
        <w:rPr>
          <w:rFonts w:ascii="Arial" w:hAnsi="Arial" w:cs="Arial"/>
          <w:sz w:val="24"/>
          <w:szCs w:val="24"/>
        </w:rPr>
        <w:t>At the later stages of the career grade, the postholder will be expected to operate with greater independence, manage discrete areas of work, provide proactive financial advice, support less experienced colleagues where appropriate, and deputise for senior finance colleagues on defined matters.</w:t>
      </w:r>
    </w:p>
    <w:p w:rsidRPr="0014762C" w:rsidR="0014762C" w:rsidRDefault="0014762C" w14:paraId="45F243C6" w14:textId="77777777">
      <w:pPr>
        <w:spacing w:after="151" w:line="256" w:lineRule="auto"/>
        <w:ind w:left="36" w:firstLine="0"/>
        <w:jc w:val="left"/>
        <w:rPr>
          <w:rFonts w:ascii="Arial" w:hAnsi="Arial" w:cs="Arial"/>
          <w:sz w:val="12"/>
          <w:szCs w:val="12"/>
        </w:rPr>
      </w:pPr>
    </w:p>
    <w:p w:rsidR="0014762C" w:rsidP="0014762C" w:rsidRDefault="0014762C" w14:paraId="2E4888B4" w14:textId="77777777">
      <w:pPr>
        <w:jc w:val="left"/>
        <w:rPr>
          <w:rFonts w:ascii="Arial" w:hAnsi="Arial" w:cs="Arial"/>
          <w:b/>
          <w:sz w:val="24"/>
          <w:szCs w:val="24"/>
        </w:rPr>
      </w:pPr>
      <w:r w:rsidRPr="0014762C">
        <w:rPr>
          <w:rFonts w:ascii="Arial" w:hAnsi="Arial" w:cs="Arial"/>
          <w:b/>
          <w:sz w:val="24"/>
          <w:szCs w:val="24"/>
        </w:rPr>
        <w:t>SCOPE OF CAREER-GRADED DUTIES</w:t>
      </w:r>
    </w:p>
    <w:p w:rsidRPr="0014762C" w:rsidR="008737C9" w:rsidP="0014762C" w:rsidRDefault="008737C9" w14:paraId="610B3EB3" w14:textId="77777777">
      <w:pPr>
        <w:jc w:val="left"/>
        <w:rPr>
          <w:rFonts w:ascii="Arial" w:hAnsi="Arial" w:cs="Arial"/>
          <w:b/>
          <w:sz w:val="24"/>
          <w:szCs w:val="24"/>
        </w:rPr>
      </w:pPr>
    </w:p>
    <w:p w:rsidRPr="0014762C" w:rsidR="006672C8" w:rsidP="006672C8" w:rsidRDefault="0014762C" w14:paraId="6B5FF77F" w14:textId="32466F4E">
      <w:pPr>
        <w:spacing w:after="151" w:line="256" w:lineRule="auto"/>
        <w:ind w:left="36" w:firstLine="0"/>
        <w:jc w:val="left"/>
        <w:rPr>
          <w:rFonts w:ascii="Arial" w:hAnsi="Arial" w:cs="Arial"/>
          <w:sz w:val="24"/>
          <w:szCs w:val="24"/>
        </w:rPr>
      </w:pPr>
      <w:r w:rsidRPr="0014762C">
        <w:rPr>
          <w:rFonts w:ascii="Arial" w:hAnsi="Arial" w:cs="Arial"/>
          <w:sz w:val="24"/>
          <w:szCs w:val="24"/>
        </w:rPr>
        <w:t>The duties and responsibilities set out below represent the expected scope of the role across the full career grade, up to Accountant level. On appointment, the postholder will undertake duties appropriate to their knowledge, skills, qualification stage and experience. Responsibilities will increase progressively as the postholder demonstrates the required competence, professional development and performance standards.</w:t>
      </w:r>
    </w:p>
    <w:p w:rsidRPr="00F53078" w:rsidR="007A7C5E" w:rsidRDefault="00986260" w14:paraId="69EB97C1" w14:textId="37EE0F64">
      <w:pPr>
        <w:spacing w:after="151" w:line="256" w:lineRule="auto"/>
        <w:ind w:left="36" w:firstLine="0"/>
        <w:jc w:val="left"/>
        <w:rPr>
          <w:rFonts w:ascii="Arial" w:hAnsi="Arial" w:cs="Arial"/>
          <w:sz w:val="4"/>
          <w:szCs w:val="4"/>
        </w:rPr>
      </w:pPr>
      <w:r>
        <w:rPr>
          <w:rFonts w:ascii="Arial" w:hAnsi="Arial" w:cs="Arial"/>
          <w:sz w:val="24"/>
          <w:szCs w:val="24"/>
        </w:rPr>
        <w:t xml:space="preserve"> </w:t>
      </w:r>
      <w:r w:rsidR="00E363AE">
        <w:rPr>
          <w:rFonts w:ascii="Arial" w:hAnsi="Arial" w:cs="Arial"/>
          <w:sz w:val="24"/>
          <w:szCs w:val="24"/>
        </w:rPr>
        <w:t xml:space="preserve"> </w:t>
      </w:r>
    </w:p>
    <w:p w:rsidRPr="00CF1FCC" w:rsidR="001A6456" w:rsidP="001A6456" w:rsidRDefault="001A6456" w14:paraId="19D8E678" w14:textId="77777777">
      <w:pPr>
        <w:pBdr>
          <w:bottom w:val="single" w:color="auto" w:sz="12" w:space="1"/>
        </w:pBdr>
        <w:jc w:val="left"/>
        <w:rPr>
          <w:rFonts w:ascii="Arial" w:hAnsi="Arial" w:cs="Arial"/>
          <w:sz w:val="6"/>
          <w:szCs w:val="6"/>
        </w:rPr>
      </w:pPr>
    </w:p>
    <w:p w:rsidR="00AF1177" w:rsidP="00AF1177" w:rsidRDefault="00AF1177" w14:paraId="1272B4E1" w14:textId="77777777">
      <w:pPr>
        <w:pStyle w:val="ListParagraph"/>
        <w:ind w:firstLine="0"/>
        <w:jc w:val="left"/>
        <w:rPr>
          <w:rFonts w:ascii="Arial" w:hAnsi="Arial" w:cs="Arial"/>
          <w:b/>
          <w:sz w:val="24"/>
          <w:szCs w:val="24"/>
        </w:rPr>
      </w:pPr>
    </w:p>
    <w:p w:rsidR="006672C8" w:rsidP="00AF1177" w:rsidRDefault="006672C8" w14:paraId="5FDCAE7C" w14:textId="77777777">
      <w:pPr>
        <w:pStyle w:val="ListParagraph"/>
        <w:ind w:firstLine="0"/>
        <w:jc w:val="left"/>
        <w:rPr>
          <w:rFonts w:ascii="Arial" w:hAnsi="Arial" w:cs="Arial"/>
          <w:b/>
          <w:sz w:val="24"/>
          <w:szCs w:val="24"/>
        </w:rPr>
      </w:pPr>
    </w:p>
    <w:p w:rsidR="006672C8" w:rsidP="00AF1177" w:rsidRDefault="006672C8" w14:paraId="275FB3D2" w14:textId="77777777">
      <w:pPr>
        <w:pStyle w:val="ListParagraph"/>
        <w:ind w:firstLine="0"/>
        <w:jc w:val="left"/>
        <w:rPr>
          <w:rFonts w:ascii="Arial" w:hAnsi="Arial" w:cs="Arial"/>
          <w:b/>
          <w:sz w:val="24"/>
          <w:szCs w:val="24"/>
        </w:rPr>
      </w:pPr>
    </w:p>
    <w:p w:rsidR="006672C8" w:rsidP="00AF1177" w:rsidRDefault="006672C8" w14:paraId="2BE46132" w14:textId="77777777">
      <w:pPr>
        <w:pStyle w:val="ListParagraph"/>
        <w:ind w:firstLine="0"/>
        <w:jc w:val="left"/>
        <w:rPr>
          <w:rFonts w:ascii="Arial" w:hAnsi="Arial" w:cs="Arial"/>
          <w:b/>
          <w:sz w:val="24"/>
          <w:szCs w:val="24"/>
        </w:rPr>
      </w:pPr>
    </w:p>
    <w:p w:rsidR="006672C8" w:rsidP="00AF1177" w:rsidRDefault="006672C8" w14:paraId="67E113DC" w14:textId="77777777">
      <w:pPr>
        <w:pStyle w:val="ListParagraph"/>
        <w:ind w:firstLine="0"/>
        <w:jc w:val="left"/>
        <w:rPr>
          <w:rFonts w:ascii="Arial" w:hAnsi="Arial" w:cs="Arial"/>
          <w:b/>
          <w:sz w:val="24"/>
          <w:szCs w:val="24"/>
        </w:rPr>
      </w:pPr>
    </w:p>
    <w:p w:rsidR="006672C8" w:rsidP="00AF1177" w:rsidRDefault="006672C8" w14:paraId="33933479" w14:textId="77777777">
      <w:pPr>
        <w:pStyle w:val="ListParagraph"/>
        <w:ind w:firstLine="0"/>
        <w:jc w:val="left"/>
        <w:rPr>
          <w:rFonts w:ascii="Arial" w:hAnsi="Arial" w:cs="Arial"/>
          <w:b/>
          <w:sz w:val="24"/>
          <w:szCs w:val="24"/>
        </w:rPr>
      </w:pPr>
    </w:p>
    <w:p w:rsidR="006672C8" w:rsidP="00AF1177" w:rsidRDefault="006672C8" w14:paraId="0530B799" w14:textId="77777777">
      <w:pPr>
        <w:pStyle w:val="ListParagraph"/>
        <w:ind w:firstLine="0"/>
        <w:jc w:val="left"/>
        <w:rPr>
          <w:rFonts w:ascii="Arial" w:hAnsi="Arial" w:cs="Arial"/>
          <w:b/>
          <w:sz w:val="24"/>
          <w:szCs w:val="24"/>
        </w:rPr>
      </w:pPr>
    </w:p>
    <w:p w:rsidR="001A6456" w:rsidP="211B4674" w:rsidRDefault="001A6456" w14:paraId="0EB07A85" w14:textId="53618CB9">
      <w:pPr>
        <w:pStyle w:val="ListParagraph"/>
        <w:numPr>
          <w:ilvl w:val="0"/>
          <w:numId w:val="20"/>
        </w:numPr>
        <w:tabs>
          <w:tab w:val="clear" w:pos="720"/>
        </w:tabs>
        <w:jc w:val="left"/>
        <w:rPr>
          <w:rFonts w:ascii="Arial" w:hAnsi="Arial" w:cs="Arial"/>
          <w:b w:val="1"/>
          <w:bCs w:val="1"/>
          <w:sz w:val="24"/>
          <w:szCs w:val="24"/>
        </w:rPr>
      </w:pPr>
      <w:r w:rsidRPr="211B4674" w:rsidR="7DAA2CA2">
        <w:rPr>
          <w:rFonts w:ascii="Arial" w:hAnsi="Arial" w:cs="Arial"/>
          <w:b w:val="1"/>
          <w:bCs w:val="1"/>
          <w:sz w:val="24"/>
          <w:szCs w:val="24"/>
        </w:rPr>
        <w:t>ROLE SPECIFIC</w:t>
      </w:r>
      <w:r w:rsidRPr="211B4674" w:rsidR="6A2C74C5">
        <w:rPr>
          <w:rFonts w:ascii="Arial" w:hAnsi="Arial" w:cs="Arial"/>
          <w:b w:val="1"/>
          <w:bCs w:val="1"/>
          <w:sz w:val="24"/>
          <w:szCs w:val="24"/>
        </w:rPr>
        <w:t xml:space="preserve"> DUTIES AND RESPONSIBILITIES </w:t>
      </w:r>
    </w:p>
    <w:p w:rsidR="006672C8" w:rsidP="006672C8" w:rsidRDefault="006672C8" w14:paraId="53FC4039" w14:textId="77777777">
      <w:pPr>
        <w:pStyle w:val="ListParagraph"/>
        <w:ind w:firstLine="0"/>
        <w:jc w:val="left"/>
        <w:rPr>
          <w:rFonts w:ascii="Arial" w:hAnsi="Arial" w:cs="Arial"/>
          <w:b/>
          <w:sz w:val="24"/>
          <w:szCs w:val="24"/>
        </w:rPr>
      </w:pPr>
    </w:p>
    <w:p w:rsidRPr="00B46051" w:rsidR="00070DF2" w:rsidP="00070DF2" w:rsidRDefault="00070DF2" w14:paraId="07579BA8" w14:textId="434791BF">
      <w:pPr>
        <w:pStyle w:val="ListParagraph"/>
        <w:numPr>
          <w:ilvl w:val="1"/>
          <w:numId w:val="20"/>
        </w:numPr>
        <w:tabs>
          <w:tab w:val="clear" w:pos="720"/>
        </w:tabs>
        <w:jc w:val="left"/>
        <w:rPr>
          <w:rFonts w:ascii="Arial" w:hAnsi="Arial" w:cs="Arial"/>
          <w:sz w:val="24"/>
          <w:szCs w:val="24"/>
        </w:rPr>
      </w:pPr>
      <w:r w:rsidRPr="00B46051">
        <w:rPr>
          <w:rFonts w:ascii="Arial" w:hAnsi="Arial" w:cs="Arial"/>
          <w:sz w:val="24"/>
          <w:szCs w:val="24"/>
        </w:rPr>
        <w:t>Lead on allocated elements of the Budget Planning Framework, Annual Budget and Capital Programme, including preparing and reviewing financial models, assessing assumptions, identifying financial pressures, risks and savings opportunities, and contributing to reports, options appraisals and recommendations for senior review.</w:t>
      </w:r>
    </w:p>
    <w:p w:rsidRPr="00B46051" w:rsidR="00070DF2" w:rsidP="00070DF2" w:rsidRDefault="00070DF2" w14:paraId="769450AF" w14:textId="77777777">
      <w:pPr>
        <w:pStyle w:val="ListParagraph"/>
        <w:ind w:firstLine="0"/>
        <w:jc w:val="left"/>
        <w:rPr>
          <w:rFonts w:ascii="Arial" w:hAnsi="Arial" w:cs="Arial"/>
          <w:sz w:val="14"/>
          <w:szCs w:val="14"/>
        </w:rPr>
      </w:pPr>
    </w:p>
    <w:p w:rsidRPr="00B46051" w:rsidR="003105AF" w:rsidP="00070DF2" w:rsidRDefault="003105AF" w14:paraId="4029FA4C" w14:textId="788D968D">
      <w:pPr>
        <w:pStyle w:val="ListParagraph"/>
        <w:numPr>
          <w:ilvl w:val="1"/>
          <w:numId w:val="20"/>
        </w:numPr>
        <w:tabs>
          <w:tab w:val="clear" w:pos="720"/>
        </w:tabs>
        <w:jc w:val="left"/>
        <w:rPr>
          <w:rFonts w:ascii="Arial" w:hAnsi="Arial" w:cs="Arial"/>
          <w:kern w:val="2"/>
          <w:sz w:val="24"/>
          <w:szCs w:val="24"/>
          <w:lang w:eastAsia="en-GB"/>
          <w14:ligatures w14:val="standardContextual"/>
        </w:rPr>
      </w:pPr>
      <w:r w:rsidRPr="00B46051">
        <w:rPr>
          <w:rFonts w:ascii="Arial" w:hAnsi="Arial" w:cs="Arial"/>
          <w:sz w:val="24"/>
          <w:szCs w:val="24"/>
        </w:rPr>
        <w:t>Manage allocated areas of revenue and capital budget monitoring and closedown, including preparing and reviewing forecasts, reconciliations, variance analysis, budget monitoring commentary, year-end working papers, audit evidence and information to support the Statement of Accounts.</w:t>
      </w:r>
    </w:p>
    <w:p w:rsidRPr="00B46051" w:rsidR="00070DF2" w:rsidP="00070DF2" w:rsidRDefault="00070DF2" w14:paraId="20CD84DC" w14:textId="77777777">
      <w:pPr>
        <w:pStyle w:val="ListParagraph"/>
        <w:ind w:firstLine="0"/>
        <w:jc w:val="left"/>
        <w:rPr>
          <w:rFonts w:ascii="Arial" w:hAnsi="Arial" w:cs="Arial"/>
          <w:sz w:val="14"/>
          <w:szCs w:val="14"/>
        </w:rPr>
      </w:pPr>
    </w:p>
    <w:p w:rsidRPr="00B46051" w:rsidR="003105AF" w:rsidP="00070DF2" w:rsidRDefault="003105AF" w14:paraId="64962256" w14:textId="071285EA">
      <w:pPr>
        <w:pStyle w:val="ListParagraph"/>
        <w:numPr>
          <w:ilvl w:val="1"/>
          <w:numId w:val="20"/>
        </w:numPr>
        <w:tabs>
          <w:tab w:val="clear" w:pos="720"/>
        </w:tabs>
        <w:jc w:val="left"/>
        <w:rPr>
          <w:rFonts w:ascii="Arial" w:hAnsi="Arial" w:cs="Arial"/>
          <w:kern w:val="2"/>
          <w:sz w:val="24"/>
          <w:szCs w:val="24"/>
          <w:lang w:eastAsia="en-GB"/>
          <w14:ligatures w14:val="standardContextual"/>
        </w:rPr>
      </w:pPr>
      <w:r w:rsidRPr="00B46051">
        <w:rPr>
          <w:rFonts w:ascii="Arial" w:hAnsi="Arial" w:cs="Arial"/>
          <w:sz w:val="24"/>
          <w:szCs w:val="24"/>
        </w:rPr>
        <w:t>Provide proactive financial advice and support to budget holders, managers, project leads and senior colleagues on allocated service areas, projects, service reviews, efficiency work, statutory returns and grant claims, including assessing financial implications, identifying risks and opportunities, and recommending appropriate actions.</w:t>
      </w:r>
    </w:p>
    <w:p w:rsidRPr="00B46051" w:rsidR="00070DF2" w:rsidP="00070DF2" w:rsidRDefault="00070DF2" w14:paraId="09AB8C6F" w14:textId="77777777">
      <w:pPr>
        <w:pStyle w:val="ListParagraph"/>
        <w:ind w:firstLine="0"/>
        <w:jc w:val="left"/>
        <w:rPr>
          <w:rFonts w:ascii="Arial" w:hAnsi="Arial" w:cs="Arial"/>
          <w:kern w:val="2"/>
          <w:sz w:val="24"/>
          <w:szCs w:val="24"/>
          <w:lang w:eastAsia="en-GB"/>
          <w14:ligatures w14:val="standardContextual"/>
        </w:rPr>
      </w:pPr>
    </w:p>
    <w:p w:rsidRPr="00B46051" w:rsidR="003105AF" w:rsidP="00070DF2" w:rsidRDefault="003105AF" w14:paraId="3900CBDD" w14:textId="7A2876D9">
      <w:pPr>
        <w:pStyle w:val="ListParagraph"/>
        <w:numPr>
          <w:ilvl w:val="1"/>
          <w:numId w:val="20"/>
        </w:numPr>
        <w:tabs>
          <w:tab w:val="clear" w:pos="720"/>
        </w:tabs>
        <w:jc w:val="left"/>
        <w:rPr>
          <w:rFonts w:ascii="Arial" w:hAnsi="Arial" w:cs="Arial"/>
          <w:sz w:val="24"/>
          <w:szCs w:val="24"/>
        </w:rPr>
      </w:pPr>
      <w:r w:rsidRPr="00B46051">
        <w:rPr>
          <w:rFonts w:ascii="Arial" w:hAnsi="Arial" w:cs="Arial"/>
          <w:sz w:val="24"/>
          <w:szCs w:val="24"/>
        </w:rPr>
        <w:t xml:space="preserve">Support the delivery of treasury management, capital accounting and fixed asset responsibilities, including reviewing </w:t>
      </w:r>
      <w:r w:rsidRPr="00B46051" w:rsidR="00D87955">
        <w:rPr>
          <w:rFonts w:ascii="Arial" w:hAnsi="Arial" w:cs="Arial"/>
          <w:sz w:val="24"/>
          <w:szCs w:val="24"/>
        </w:rPr>
        <w:t xml:space="preserve">high-level </w:t>
      </w:r>
      <w:r w:rsidRPr="00B46051">
        <w:rPr>
          <w:rFonts w:ascii="Arial" w:hAnsi="Arial" w:cs="Arial"/>
          <w:sz w:val="24"/>
          <w:szCs w:val="24"/>
        </w:rPr>
        <w:t>cash flow and investment information, preparing and reviewing capital financing and accounting entries, maintaining robust supporting records, and contributing to compliance with relevant strategies, policies and statutory requirements.</w:t>
      </w:r>
    </w:p>
    <w:p w:rsidRPr="00B46051" w:rsidR="00070DF2" w:rsidP="00070DF2" w:rsidRDefault="00070DF2" w14:paraId="3112B4EA" w14:textId="77777777">
      <w:pPr>
        <w:pStyle w:val="ListParagraph"/>
        <w:ind w:firstLine="0"/>
        <w:jc w:val="left"/>
        <w:rPr>
          <w:rFonts w:ascii="Arial" w:hAnsi="Arial" w:cs="Arial"/>
          <w:sz w:val="14"/>
          <w:szCs w:val="14"/>
        </w:rPr>
      </w:pPr>
    </w:p>
    <w:p w:rsidRPr="00B46051" w:rsidR="003105AF" w:rsidP="00070DF2" w:rsidRDefault="003105AF" w14:paraId="7400A10C" w14:textId="7909705C">
      <w:pPr>
        <w:pStyle w:val="ListParagraph"/>
        <w:numPr>
          <w:ilvl w:val="1"/>
          <w:numId w:val="20"/>
        </w:numPr>
        <w:tabs>
          <w:tab w:val="clear" w:pos="720"/>
        </w:tabs>
        <w:jc w:val="left"/>
        <w:rPr>
          <w:rFonts w:ascii="Arial" w:hAnsi="Arial" w:cs="Arial"/>
          <w:sz w:val="24"/>
          <w:szCs w:val="24"/>
        </w:rPr>
      </w:pPr>
      <w:r w:rsidRPr="00B46051">
        <w:rPr>
          <w:rFonts w:ascii="Arial" w:hAnsi="Arial" w:cs="Arial"/>
          <w:sz w:val="24"/>
          <w:szCs w:val="24"/>
        </w:rPr>
        <w:t>Interpret and apply relevant legislation, accounting guidance, government requirements, professional standards and financial regulations, providing clear advice on financial implications, risks and opportunities and ensuring work within allocated areas remains compliant and well controlled.</w:t>
      </w:r>
    </w:p>
    <w:p w:rsidRPr="00B46051" w:rsidR="00070DF2" w:rsidP="00070DF2" w:rsidRDefault="00070DF2" w14:paraId="3661207E" w14:textId="77777777">
      <w:pPr>
        <w:pStyle w:val="ListParagraph"/>
        <w:ind w:firstLine="0"/>
        <w:jc w:val="left"/>
        <w:rPr>
          <w:rFonts w:ascii="Arial" w:hAnsi="Arial" w:cs="Arial"/>
          <w:sz w:val="14"/>
          <w:szCs w:val="14"/>
        </w:rPr>
      </w:pPr>
    </w:p>
    <w:p w:rsidRPr="00B46051" w:rsidR="003105AF" w:rsidP="00070DF2" w:rsidRDefault="003105AF" w14:paraId="3010A27C" w14:textId="223F7F75">
      <w:pPr>
        <w:pStyle w:val="ListParagraph"/>
        <w:numPr>
          <w:ilvl w:val="1"/>
          <w:numId w:val="20"/>
        </w:numPr>
        <w:tabs>
          <w:tab w:val="clear" w:pos="720"/>
        </w:tabs>
        <w:jc w:val="left"/>
        <w:rPr>
          <w:rFonts w:ascii="Arial" w:hAnsi="Arial" w:cs="Arial"/>
          <w:sz w:val="24"/>
          <w:szCs w:val="24"/>
        </w:rPr>
      </w:pPr>
      <w:r w:rsidRPr="00B46051">
        <w:rPr>
          <w:rFonts w:ascii="Arial" w:hAnsi="Arial" w:cs="Arial"/>
          <w:sz w:val="24"/>
          <w:szCs w:val="24"/>
        </w:rPr>
        <w:t>Contribute to the development and improvement of financial systems, processes, controls, reporting arrangements and working practices, including identifying opportunities to strengthen financial management, governance, value for money, resilience and service effectiveness.</w:t>
      </w:r>
    </w:p>
    <w:p w:rsidRPr="00B46051" w:rsidR="00070DF2" w:rsidP="00070DF2" w:rsidRDefault="00070DF2" w14:paraId="1D16DF5E" w14:textId="77777777">
      <w:pPr>
        <w:pStyle w:val="ListParagraph"/>
        <w:ind w:firstLine="0"/>
        <w:jc w:val="left"/>
        <w:rPr>
          <w:rFonts w:ascii="Arial" w:hAnsi="Arial" w:cs="Arial"/>
          <w:sz w:val="14"/>
          <w:szCs w:val="14"/>
        </w:rPr>
      </w:pPr>
    </w:p>
    <w:p w:rsidR="003105AF" w:rsidP="00070DF2" w:rsidRDefault="003105AF" w14:paraId="40C3F3BD" w14:textId="46909E03">
      <w:pPr>
        <w:pStyle w:val="ListParagraph"/>
        <w:numPr>
          <w:ilvl w:val="1"/>
          <w:numId w:val="20"/>
        </w:numPr>
        <w:tabs>
          <w:tab w:val="clear" w:pos="720"/>
        </w:tabs>
        <w:jc w:val="left"/>
        <w:rPr>
          <w:rFonts w:ascii="Arial" w:hAnsi="Arial" w:cs="Arial"/>
          <w:sz w:val="24"/>
          <w:szCs w:val="24"/>
        </w:rPr>
      </w:pPr>
      <w:r w:rsidRPr="00B46051">
        <w:rPr>
          <w:rFonts w:ascii="Arial" w:hAnsi="Arial" w:cs="Arial"/>
          <w:sz w:val="24"/>
          <w:szCs w:val="24"/>
        </w:rPr>
        <w:t>Provide day-to-day guidance, support and, where required, supervision of accounting technicians and less experienced finance staff, including reviewing work, supporting development, allocating tasks within agreed priorities, and deputising for senior finance colleagues on defined matters when required.</w:t>
      </w:r>
    </w:p>
    <w:p w:rsidRPr="006672C8" w:rsidR="006672C8" w:rsidP="006672C8" w:rsidRDefault="006672C8" w14:paraId="07010F18" w14:textId="77777777">
      <w:pPr>
        <w:pStyle w:val="ListParagraph"/>
        <w:rPr>
          <w:rFonts w:ascii="Arial" w:hAnsi="Arial" w:cs="Arial"/>
          <w:sz w:val="24"/>
          <w:szCs w:val="24"/>
        </w:rPr>
      </w:pPr>
    </w:p>
    <w:p w:rsidR="006672C8" w:rsidP="006672C8" w:rsidRDefault="006672C8" w14:paraId="0E4EFB08" w14:textId="77777777">
      <w:pPr>
        <w:jc w:val="left"/>
        <w:rPr>
          <w:rFonts w:ascii="Arial" w:hAnsi="Arial" w:cs="Arial"/>
          <w:sz w:val="24"/>
          <w:szCs w:val="24"/>
        </w:rPr>
      </w:pPr>
    </w:p>
    <w:p w:rsidR="006672C8" w:rsidP="006672C8" w:rsidRDefault="006672C8" w14:paraId="3C282E23" w14:textId="77777777">
      <w:pPr>
        <w:jc w:val="left"/>
        <w:rPr>
          <w:rFonts w:ascii="Arial" w:hAnsi="Arial" w:cs="Arial"/>
          <w:sz w:val="24"/>
          <w:szCs w:val="24"/>
        </w:rPr>
      </w:pPr>
    </w:p>
    <w:p w:rsidR="006672C8" w:rsidP="006672C8" w:rsidRDefault="006672C8" w14:paraId="06FC3711" w14:textId="77777777">
      <w:pPr>
        <w:jc w:val="left"/>
        <w:rPr>
          <w:rFonts w:ascii="Arial" w:hAnsi="Arial" w:cs="Arial"/>
          <w:sz w:val="24"/>
          <w:szCs w:val="24"/>
        </w:rPr>
      </w:pPr>
    </w:p>
    <w:p w:rsidRPr="006672C8" w:rsidR="006672C8" w:rsidP="006672C8" w:rsidRDefault="006672C8" w14:paraId="6B477A60" w14:textId="77777777">
      <w:pPr>
        <w:jc w:val="left"/>
        <w:rPr>
          <w:rFonts w:ascii="Arial" w:hAnsi="Arial" w:cs="Arial"/>
          <w:sz w:val="24"/>
          <w:szCs w:val="24"/>
        </w:rPr>
      </w:pPr>
    </w:p>
    <w:p w:rsidRPr="00B46051" w:rsidR="001A6456" w:rsidP="00CF1FCC" w:rsidRDefault="001A6456" w14:paraId="26C2B7A2" w14:textId="77777777">
      <w:pPr>
        <w:pStyle w:val="ListParagraph"/>
        <w:ind w:firstLine="0"/>
        <w:jc w:val="left"/>
        <w:rPr>
          <w:rFonts w:ascii="Arial" w:hAnsi="Arial" w:cs="Arial"/>
          <w:sz w:val="14"/>
          <w:szCs w:val="14"/>
        </w:rPr>
      </w:pPr>
    </w:p>
    <w:p w:rsidRPr="00B46051" w:rsidR="006672C8" w:rsidP="006672C8" w:rsidRDefault="006672C8" w14:paraId="06EBFFCC" w14:textId="77777777">
      <w:pPr>
        <w:pStyle w:val="ListParagraph"/>
        <w:ind w:firstLine="0"/>
        <w:jc w:val="left"/>
        <w:rPr>
          <w:rFonts w:ascii="Arial" w:hAnsi="Arial" w:cs="Arial"/>
          <w:b/>
          <w:sz w:val="24"/>
          <w:szCs w:val="24"/>
        </w:rPr>
      </w:pPr>
    </w:p>
    <w:p w:rsidRPr="00F01BAE" w:rsidR="001449B8" w:rsidP="211B4674" w:rsidRDefault="001449B8" w14:paraId="08FAB715" w14:textId="004247C6">
      <w:pPr>
        <w:pStyle w:val="ListParagraph"/>
        <w:numPr>
          <w:ilvl w:val="1"/>
          <w:numId w:val="20"/>
        </w:numPr>
        <w:tabs>
          <w:tab w:val="clear" w:leader="none" w:pos="720"/>
        </w:tabs>
        <w:ind/>
        <w:jc w:val="left"/>
        <w:rPr>
          <w:rFonts w:ascii="Arial" w:hAnsi="Arial" w:cs="Arial"/>
          <w:sz w:val="24"/>
          <w:szCs w:val="24"/>
        </w:rPr>
      </w:pPr>
      <w:r w:rsidRPr="211B4674" w:rsidR="62070F02">
        <w:rPr>
          <w:rFonts w:ascii="Arial" w:hAnsi="Arial" w:cs="Arial"/>
          <w:sz w:val="24"/>
          <w:szCs w:val="24"/>
        </w:rPr>
        <w:t xml:space="preserve">Undertake professional, technical, analytical, </w:t>
      </w:r>
      <w:r w:rsidRPr="211B4674" w:rsidR="62070F02">
        <w:rPr>
          <w:rFonts w:ascii="Arial" w:hAnsi="Arial" w:cs="Arial"/>
          <w:sz w:val="24"/>
          <w:szCs w:val="24"/>
        </w:rPr>
        <w:t>supervisory</w:t>
      </w:r>
      <w:r w:rsidRPr="211B4674" w:rsidR="62070F02">
        <w:rPr>
          <w:rFonts w:ascii="Arial" w:hAnsi="Arial" w:cs="Arial"/>
          <w:sz w:val="24"/>
          <w:szCs w:val="24"/>
        </w:rPr>
        <w:t xml:space="preserve"> and administrative duties </w:t>
      </w:r>
      <w:r w:rsidRPr="211B4674" w:rsidR="62070F02">
        <w:rPr>
          <w:rFonts w:ascii="Arial" w:hAnsi="Arial" w:cs="Arial"/>
          <w:sz w:val="24"/>
          <w:szCs w:val="24"/>
        </w:rPr>
        <w:t>appropriate to</w:t>
      </w:r>
      <w:r w:rsidRPr="211B4674" w:rsidR="62070F02">
        <w:rPr>
          <w:rFonts w:ascii="Arial" w:hAnsi="Arial" w:cs="Arial"/>
          <w:sz w:val="24"/>
          <w:szCs w:val="24"/>
        </w:rPr>
        <w:t xml:space="preserve"> the postholder’s grade, qualification stage, </w:t>
      </w:r>
      <w:r w:rsidRPr="211B4674" w:rsidR="62070F02">
        <w:rPr>
          <w:rFonts w:ascii="Arial" w:hAnsi="Arial" w:cs="Arial"/>
          <w:sz w:val="24"/>
          <w:szCs w:val="24"/>
        </w:rPr>
        <w:t>experience</w:t>
      </w:r>
      <w:r w:rsidRPr="211B4674" w:rsidR="62070F02">
        <w:rPr>
          <w:rFonts w:ascii="Arial" w:hAnsi="Arial" w:cs="Arial"/>
          <w:sz w:val="24"/>
          <w:szCs w:val="24"/>
        </w:rPr>
        <w:t xml:space="preserve"> and demonstrated competence, as directed by the Finance Manager or senior colleagues</w:t>
      </w:r>
      <w:r w:rsidRPr="211B4674" w:rsidR="41B09A32">
        <w:rPr>
          <w:rFonts w:ascii="Arial" w:hAnsi="Arial" w:cs="Arial"/>
          <w:sz w:val="24"/>
          <w:szCs w:val="24"/>
        </w:rPr>
        <w:t>.</w:t>
      </w:r>
    </w:p>
    <w:p w:rsidRPr="00B46051" w:rsidR="001449B8" w:rsidP="001A6456" w:rsidRDefault="001449B8" w14:paraId="78176BD3" w14:textId="77777777">
      <w:pPr>
        <w:pStyle w:val="ListParagraph"/>
        <w:ind w:firstLine="0"/>
        <w:jc w:val="left"/>
        <w:rPr>
          <w:rFonts w:ascii="Arial" w:hAnsi="Arial" w:cs="Arial"/>
          <w:sz w:val="14"/>
          <w:szCs w:val="14"/>
        </w:rPr>
      </w:pPr>
    </w:p>
    <w:p w:rsidRPr="00B46051" w:rsidR="001A6456" w:rsidP="001A6456" w:rsidRDefault="001A6456" w14:paraId="1F88BE39" w14:textId="77777777">
      <w:pPr>
        <w:pStyle w:val="ListParagraph"/>
        <w:ind w:firstLine="0"/>
        <w:jc w:val="left"/>
        <w:rPr>
          <w:rFonts w:ascii="Arial" w:hAnsi="Arial" w:cs="Arial"/>
          <w:sz w:val="14"/>
          <w:szCs w:val="14"/>
        </w:rPr>
      </w:pPr>
    </w:p>
    <w:p w:rsidR="001A6456" w:rsidP="00CF1FCC" w:rsidRDefault="001A6456" w14:paraId="5BF6648D" w14:textId="77777777">
      <w:pPr>
        <w:pStyle w:val="ListParagraph"/>
        <w:numPr>
          <w:ilvl w:val="0"/>
          <w:numId w:val="20"/>
        </w:numPr>
        <w:jc w:val="left"/>
        <w:rPr>
          <w:rFonts w:ascii="Arial" w:hAnsi="Arial" w:cs="Arial"/>
          <w:b/>
          <w:sz w:val="24"/>
          <w:szCs w:val="24"/>
        </w:rPr>
      </w:pPr>
      <w:r w:rsidRPr="00B46051">
        <w:rPr>
          <w:rFonts w:ascii="Arial" w:hAnsi="Arial" w:cs="Arial"/>
          <w:b/>
          <w:sz w:val="24"/>
          <w:szCs w:val="24"/>
        </w:rPr>
        <w:t>STANDARD DUTIES AND RESPONSIBILITIES</w:t>
      </w:r>
    </w:p>
    <w:p w:rsidRPr="00B46051" w:rsidR="006672C8" w:rsidP="006672C8" w:rsidRDefault="006672C8" w14:paraId="22F5A13A" w14:textId="77777777">
      <w:pPr>
        <w:pStyle w:val="ListParagraph"/>
        <w:ind w:firstLine="0"/>
        <w:jc w:val="left"/>
        <w:rPr>
          <w:rFonts w:ascii="Arial" w:hAnsi="Arial" w:cs="Arial"/>
          <w:b/>
          <w:sz w:val="24"/>
          <w:szCs w:val="24"/>
        </w:rPr>
      </w:pPr>
    </w:p>
    <w:p w:rsidRPr="00B46051" w:rsidR="006C5B2E" w:rsidP="00070DF2" w:rsidRDefault="006C5B2E" w14:paraId="27233325" w14:textId="2943354C">
      <w:pPr>
        <w:pStyle w:val="ListParagraph"/>
        <w:numPr>
          <w:ilvl w:val="1"/>
          <w:numId w:val="20"/>
        </w:numPr>
        <w:tabs>
          <w:tab w:val="clear" w:pos="720"/>
        </w:tabs>
        <w:jc w:val="left"/>
        <w:rPr>
          <w:rFonts w:ascii="Arial" w:hAnsi="Arial" w:cs="Arial"/>
          <w:kern w:val="2"/>
          <w:sz w:val="24"/>
          <w:szCs w:val="24"/>
          <w:lang w:eastAsia="en-GB"/>
          <w14:ligatures w14:val="standardContextual"/>
        </w:rPr>
      </w:pPr>
      <w:r w:rsidRPr="00B46051">
        <w:rPr>
          <w:rFonts w:ascii="Arial" w:hAnsi="Arial" w:cs="Arial"/>
          <w:sz w:val="24"/>
          <w:szCs w:val="24"/>
        </w:rPr>
        <w:t>To comply with and champion equality, diversity and inclusion as part of a positive contribution to improving our workplace culture and promoting our values, in compliance with all policies, procedures and the law, and to provide challenge where these are not being demonstrated or achieved.</w:t>
      </w:r>
    </w:p>
    <w:p w:rsidRPr="00B46051" w:rsidR="001A6456" w:rsidP="00B46051" w:rsidRDefault="001A6456" w14:paraId="7EC5A01C" w14:textId="77777777">
      <w:pPr>
        <w:pStyle w:val="ListParagraph"/>
        <w:ind w:firstLine="0"/>
        <w:jc w:val="left"/>
        <w:rPr>
          <w:rFonts w:ascii="Arial" w:hAnsi="Arial" w:cs="Arial"/>
          <w:sz w:val="14"/>
          <w:szCs w:val="14"/>
        </w:rPr>
      </w:pPr>
    </w:p>
    <w:p w:rsidRPr="00B46051" w:rsidR="006C5B2E" w:rsidP="00070DF2" w:rsidRDefault="006C5B2E" w14:paraId="3546FC07" w14:textId="145F5B6E">
      <w:pPr>
        <w:pStyle w:val="ListParagraph"/>
        <w:numPr>
          <w:ilvl w:val="1"/>
          <w:numId w:val="20"/>
        </w:numPr>
        <w:tabs>
          <w:tab w:val="clear" w:pos="720"/>
        </w:tabs>
        <w:jc w:val="left"/>
        <w:rPr>
          <w:rFonts w:ascii="Arial" w:hAnsi="Arial" w:cs="Arial" w:eastAsiaTheme="minorEastAsia"/>
          <w:color w:val="2D2D2D"/>
          <w:sz w:val="24"/>
          <w:szCs w:val="24"/>
        </w:rPr>
      </w:pPr>
      <w:r w:rsidRPr="00B46051">
        <w:rPr>
          <w:rFonts w:ascii="Arial" w:hAnsi="Arial" w:cs="Arial"/>
          <w:sz w:val="24"/>
          <w:szCs w:val="24"/>
        </w:rPr>
        <w:t>To comply with all health and safety laws, regulations and policies, taking reasonable care for your own health and safety and that of others.</w:t>
      </w:r>
    </w:p>
    <w:p w:rsidRPr="00B46051" w:rsidR="001A6456" w:rsidP="00B46051" w:rsidRDefault="001A6456" w14:paraId="4DEE802C" w14:textId="77777777">
      <w:pPr>
        <w:pStyle w:val="ListParagraph"/>
        <w:ind w:firstLine="0"/>
        <w:jc w:val="left"/>
        <w:rPr>
          <w:rFonts w:ascii="Arial" w:hAnsi="Arial" w:cs="Arial"/>
          <w:sz w:val="14"/>
          <w:szCs w:val="14"/>
        </w:rPr>
      </w:pPr>
    </w:p>
    <w:p w:rsidRPr="00B46051" w:rsidR="006C5B2E" w:rsidP="00070DF2" w:rsidRDefault="006C5B2E" w14:paraId="135DCFDF" w14:textId="27C94B6D">
      <w:pPr>
        <w:pStyle w:val="ListParagraph"/>
        <w:numPr>
          <w:ilvl w:val="1"/>
          <w:numId w:val="20"/>
        </w:numPr>
        <w:tabs>
          <w:tab w:val="clear" w:pos="720"/>
        </w:tabs>
        <w:jc w:val="left"/>
        <w:rPr>
          <w:rFonts w:ascii="Arial" w:hAnsi="Arial" w:cs="Arial"/>
          <w:kern w:val="2"/>
          <w:sz w:val="24"/>
          <w:szCs w:val="24"/>
          <w:lang w:eastAsia="en-GB"/>
          <w14:ligatures w14:val="standardContextual"/>
        </w:rPr>
      </w:pPr>
      <w:r w:rsidRPr="00B46051">
        <w:rPr>
          <w:rFonts w:ascii="Arial" w:hAnsi="Arial" w:cs="Arial"/>
          <w:sz w:val="24"/>
          <w:szCs w:val="24"/>
        </w:rPr>
        <w:t>To oversee and demonstrate a commitment to the promotion and application of the Service’s safeguarding duties and responsibilities.</w:t>
      </w:r>
    </w:p>
    <w:p w:rsidRPr="00B46051" w:rsidR="001A6456" w:rsidP="00B46051" w:rsidRDefault="001A6456" w14:paraId="62F4BC93" w14:textId="77777777">
      <w:pPr>
        <w:pStyle w:val="ListParagraph"/>
        <w:ind w:firstLine="0"/>
        <w:jc w:val="left"/>
        <w:rPr>
          <w:rFonts w:ascii="Arial" w:hAnsi="Arial" w:cs="Arial"/>
          <w:sz w:val="14"/>
          <w:szCs w:val="14"/>
        </w:rPr>
      </w:pPr>
    </w:p>
    <w:p w:rsidRPr="00B46051" w:rsidR="001A6456" w:rsidP="00070DF2" w:rsidRDefault="001A6456" w14:paraId="48ED82BA" w14:textId="108A6174">
      <w:pPr>
        <w:pStyle w:val="ListParagraph"/>
        <w:numPr>
          <w:ilvl w:val="1"/>
          <w:numId w:val="20"/>
        </w:numPr>
        <w:tabs>
          <w:tab w:val="clear" w:pos="720"/>
        </w:tabs>
        <w:jc w:val="left"/>
        <w:rPr>
          <w:rFonts w:ascii="Arial" w:hAnsi="Arial" w:cs="Arial" w:eastAsiaTheme="minorEastAsia"/>
          <w:color w:val="2D2D2D"/>
          <w:sz w:val="24"/>
          <w:szCs w:val="24"/>
        </w:rPr>
      </w:pPr>
      <w:r w:rsidRPr="00B46051">
        <w:rPr>
          <w:rFonts w:ascii="Arial" w:hAnsi="Arial" w:cs="Arial"/>
          <w:sz w:val="24"/>
          <w:szCs w:val="24"/>
        </w:rPr>
        <w:t>Undertake any administrative or other duties appropriate to the post as may be directed by the Chief Fire Officer from time to time.</w:t>
      </w:r>
    </w:p>
    <w:p w:rsidRPr="00B46051" w:rsidR="000C78A2" w:rsidP="00B15A8C" w:rsidRDefault="000C78A2" w14:paraId="079F034C" w14:textId="77777777">
      <w:pPr>
        <w:jc w:val="left"/>
        <w:rPr>
          <w:rFonts w:ascii="Arial" w:hAnsi="Arial" w:cs="Arial" w:eastAsiaTheme="minorEastAsia"/>
          <w:color w:val="2D2D2D"/>
          <w:sz w:val="24"/>
          <w:szCs w:val="24"/>
        </w:rPr>
      </w:pPr>
    </w:p>
    <w:sectPr w:rsidRPr="00B46051" w:rsidR="000C78A2" w:rsidSect="00DB2BF0">
      <w:headerReference w:type="default" r:id="rId11"/>
      <w:footerReference w:type="default" r:id="rId12"/>
      <w:pgSz w:w="11906" w:h="16838" w:orient="portrait" w:code="9"/>
      <w:pgMar w:top="1418" w:right="1134"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0555" w:rsidRDefault="00C70555" w14:paraId="0C80B9CE" w14:textId="77777777">
      <w:pPr>
        <w:spacing w:line="240" w:lineRule="auto"/>
      </w:pPr>
      <w:r>
        <w:separator/>
      </w:r>
    </w:p>
  </w:endnote>
  <w:endnote w:type="continuationSeparator" w:id="0">
    <w:p w:rsidR="00C70555" w:rsidRDefault="00C70555" w14:paraId="50ACABD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W1)">
    <w:altName w:val="Courier New"/>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E5092" w:rsidR="00FA475E" w:rsidP="00B15A8C" w:rsidRDefault="008D2E95" w14:paraId="26EAD6BD" w14:textId="245F0986">
    <w:pPr>
      <w:pStyle w:val="Footer"/>
      <w:rPr>
        <w:rFonts w:ascii="Arial" w:hAnsi="Arial" w:cs="Arial"/>
        <w:sz w:val="16"/>
        <w:szCs w:val="16"/>
      </w:rPr>
    </w:pPr>
    <w:r w:rsidRPr="00DE5092">
      <w:rPr>
        <w:rFonts w:ascii="Arial" w:hAnsi="Arial" w:cs="Arial"/>
        <w:sz w:val="16"/>
        <w:szCs w:val="16"/>
      </w:rPr>
      <w:t xml:space="preserve">Updated </w:t>
    </w:r>
    <w:r w:rsidR="00EC5C6D">
      <w:rPr>
        <w:rFonts w:ascii="Arial" w:hAnsi="Arial" w:cs="Arial"/>
        <w:sz w:val="16"/>
        <w:szCs w:val="16"/>
      </w:rPr>
      <w:t>October 2026 ES</w:t>
    </w:r>
    <w:r w:rsidRPr="00DE5092">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0555" w:rsidRDefault="00C70555" w14:paraId="3048849D" w14:textId="77777777">
      <w:pPr>
        <w:spacing w:line="240" w:lineRule="auto"/>
      </w:pPr>
      <w:r>
        <w:separator/>
      </w:r>
    </w:p>
  </w:footnote>
  <w:footnote w:type="continuationSeparator" w:id="0">
    <w:p w:rsidR="00C70555" w:rsidRDefault="00C70555" w14:paraId="49B301F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02908" w:rsidR="00FA475E" w:rsidP="001C6A78" w:rsidRDefault="008D2E95" w14:paraId="7FD9F71F" w14:textId="77777777">
    <w:pPr>
      <w:pStyle w:val="Header"/>
      <w:jc w:val="right"/>
      <w:rPr>
        <w:rFonts w:ascii="Arial" w:hAnsi="Arial" w:cs="Arial"/>
      </w:rPr>
    </w:pPr>
    <w:r>
      <w:rPr>
        <w:rFonts w:ascii="Arial" w:hAnsi="Arial" w:cs="Arial"/>
      </w:rPr>
      <w:t>1001</w:t>
    </w:r>
    <w:r w:rsidRPr="00C02908">
      <w:rPr>
        <w:rFonts w:ascii="Arial" w:hAnsi="Arial" w:cs="Arial"/>
      </w:rPr>
      <w:t>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4566"/>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10E01EAE"/>
    <w:multiLevelType w:val="multilevel"/>
    <w:tmpl w:val="82B006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02325FC"/>
    <w:multiLevelType w:val="multilevel"/>
    <w:tmpl w:val="F5DCB6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5542FCD"/>
    <w:multiLevelType w:val="multilevel"/>
    <w:tmpl w:val="2F9A6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4D479CF"/>
    <w:multiLevelType w:val="multilevel"/>
    <w:tmpl w:val="7EF4EA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D7F72D5"/>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15:restartNumberingAfterBreak="0">
    <w:nsid w:val="3EBE3189"/>
    <w:multiLevelType w:val="multilevel"/>
    <w:tmpl w:val="058C06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30A2A95"/>
    <w:multiLevelType w:val="multilevel"/>
    <w:tmpl w:val="A9F800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3C34EAF"/>
    <w:multiLevelType w:val="multilevel"/>
    <w:tmpl w:val="A9CEE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03E30ED"/>
    <w:multiLevelType w:val="multilevel"/>
    <w:tmpl w:val="6F50D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13E7C21"/>
    <w:multiLevelType w:val="multilevel"/>
    <w:tmpl w:val="09C8BF62"/>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3D96D18"/>
    <w:multiLevelType w:val="multilevel"/>
    <w:tmpl w:val="22FEE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A065F1E"/>
    <w:multiLevelType w:val="multilevel"/>
    <w:tmpl w:val="B9B6F8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EA401A2"/>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15:restartNumberingAfterBreak="0">
    <w:nsid w:val="67CD7926"/>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5" w15:restartNumberingAfterBreak="0">
    <w:nsid w:val="72421301"/>
    <w:multiLevelType w:val="multilevel"/>
    <w:tmpl w:val="90EC1D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8AD6172"/>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7" w15:restartNumberingAfterBreak="0">
    <w:nsid w:val="790E65AB"/>
    <w:multiLevelType w:val="multilevel"/>
    <w:tmpl w:val="D81C3E5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7AAD2237"/>
    <w:multiLevelType w:val="hybridMultilevel"/>
    <w:tmpl w:val="A4BE8E14"/>
    <w:lvl w:ilvl="0" w:tplc="08090001">
      <w:start w:val="1"/>
      <w:numFmt w:val="bullet"/>
      <w:lvlText w:val=""/>
      <w:lvlJc w:val="left"/>
      <w:pPr>
        <w:ind w:left="756" w:hanging="360"/>
      </w:pPr>
      <w:rPr>
        <w:rFonts w:hint="default" w:ascii="Symbol" w:hAnsi="Symbol"/>
      </w:rPr>
    </w:lvl>
    <w:lvl w:ilvl="1" w:tplc="08090003" w:tentative="1">
      <w:start w:val="1"/>
      <w:numFmt w:val="bullet"/>
      <w:lvlText w:val="o"/>
      <w:lvlJc w:val="left"/>
      <w:pPr>
        <w:ind w:left="1476" w:hanging="360"/>
      </w:pPr>
      <w:rPr>
        <w:rFonts w:hint="default" w:ascii="Courier New" w:hAnsi="Courier New" w:cs="Courier New"/>
      </w:rPr>
    </w:lvl>
    <w:lvl w:ilvl="2" w:tplc="08090005" w:tentative="1">
      <w:start w:val="1"/>
      <w:numFmt w:val="bullet"/>
      <w:lvlText w:val=""/>
      <w:lvlJc w:val="left"/>
      <w:pPr>
        <w:ind w:left="2196" w:hanging="360"/>
      </w:pPr>
      <w:rPr>
        <w:rFonts w:hint="default" w:ascii="Wingdings" w:hAnsi="Wingdings"/>
      </w:rPr>
    </w:lvl>
    <w:lvl w:ilvl="3" w:tplc="08090001" w:tentative="1">
      <w:start w:val="1"/>
      <w:numFmt w:val="bullet"/>
      <w:lvlText w:val=""/>
      <w:lvlJc w:val="left"/>
      <w:pPr>
        <w:ind w:left="2916" w:hanging="360"/>
      </w:pPr>
      <w:rPr>
        <w:rFonts w:hint="default" w:ascii="Symbol" w:hAnsi="Symbol"/>
      </w:rPr>
    </w:lvl>
    <w:lvl w:ilvl="4" w:tplc="08090003" w:tentative="1">
      <w:start w:val="1"/>
      <w:numFmt w:val="bullet"/>
      <w:lvlText w:val="o"/>
      <w:lvlJc w:val="left"/>
      <w:pPr>
        <w:ind w:left="3636" w:hanging="360"/>
      </w:pPr>
      <w:rPr>
        <w:rFonts w:hint="default" w:ascii="Courier New" w:hAnsi="Courier New" w:cs="Courier New"/>
      </w:rPr>
    </w:lvl>
    <w:lvl w:ilvl="5" w:tplc="08090005" w:tentative="1">
      <w:start w:val="1"/>
      <w:numFmt w:val="bullet"/>
      <w:lvlText w:val=""/>
      <w:lvlJc w:val="left"/>
      <w:pPr>
        <w:ind w:left="4356" w:hanging="360"/>
      </w:pPr>
      <w:rPr>
        <w:rFonts w:hint="default" w:ascii="Wingdings" w:hAnsi="Wingdings"/>
      </w:rPr>
    </w:lvl>
    <w:lvl w:ilvl="6" w:tplc="08090001" w:tentative="1">
      <w:start w:val="1"/>
      <w:numFmt w:val="bullet"/>
      <w:lvlText w:val=""/>
      <w:lvlJc w:val="left"/>
      <w:pPr>
        <w:ind w:left="5076" w:hanging="360"/>
      </w:pPr>
      <w:rPr>
        <w:rFonts w:hint="default" w:ascii="Symbol" w:hAnsi="Symbol"/>
      </w:rPr>
    </w:lvl>
    <w:lvl w:ilvl="7" w:tplc="08090003" w:tentative="1">
      <w:start w:val="1"/>
      <w:numFmt w:val="bullet"/>
      <w:lvlText w:val="o"/>
      <w:lvlJc w:val="left"/>
      <w:pPr>
        <w:ind w:left="5796" w:hanging="360"/>
      </w:pPr>
      <w:rPr>
        <w:rFonts w:hint="default" w:ascii="Courier New" w:hAnsi="Courier New" w:cs="Courier New"/>
      </w:rPr>
    </w:lvl>
    <w:lvl w:ilvl="8" w:tplc="08090005" w:tentative="1">
      <w:start w:val="1"/>
      <w:numFmt w:val="bullet"/>
      <w:lvlText w:val=""/>
      <w:lvlJc w:val="left"/>
      <w:pPr>
        <w:ind w:left="6516" w:hanging="360"/>
      </w:pPr>
      <w:rPr>
        <w:rFonts w:hint="default" w:ascii="Wingdings" w:hAnsi="Wingdings"/>
      </w:rPr>
    </w:lvl>
  </w:abstractNum>
  <w:abstractNum w:abstractNumId="19" w15:restartNumberingAfterBreak="0">
    <w:nsid w:val="7DD766EF"/>
    <w:multiLevelType w:val="multilevel"/>
    <w:tmpl w:val="5C8E36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27427627">
    <w:abstractNumId w:val="14"/>
  </w:num>
  <w:num w:numId="2" w16cid:durableId="277681945">
    <w:abstractNumId w:val="10"/>
  </w:num>
  <w:num w:numId="3" w16cid:durableId="1306929777">
    <w:abstractNumId w:val="18"/>
  </w:num>
  <w:num w:numId="4" w16cid:durableId="1225028721">
    <w:abstractNumId w:val="4"/>
  </w:num>
  <w:num w:numId="5" w16cid:durableId="1746411817">
    <w:abstractNumId w:val="12"/>
  </w:num>
  <w:num w:numId="6" w16cid:durableId="1637369196">
    <w:abstractNumId w:val="9"/>
  </w:num>
  <w:num w:numId="7" w16cid:durableId="584263233">
    <w:abstractNumId w:val="2"/>
  </w:num>
  <w:num w:numId="8" w16cid:durableId="1157696077">
    <w:abstractNumId w:val="7"/>
  </w:num>
  <w:num w:numId="9" w16cid:durableId="625550153">
    <w:abstractNumId w:val="19"/>
  </w:num>
  <w:num w:numId="10" w16cid:durableId="1944413612">
    <w:abstractNumId w:val="15"/>
  </w:num>
  <w:num w:numId="11" w16cid:durableId="211117678">
    <w:abstractNumId w:val="6"/>
  </w:num>
  <w:num w:numId="12" w16cid:durableId="2003697975">
    <w:abstractNumId w:val="11"/>
  </w:num>
  <w:num w:numId="13" w16cid:durableId="1181890919">
    <w:abstractNumId w:val="8"/>
  </w:num>
  <w:num w:numId="14" w16cid:durableId="77754985">
    <w:abstractNumId w:val="1"/>
  </w:num>
  <w:num w:numId="15" w16cid:durableId="517087035">
    <w:abstractNumId w:val="3"/>
  </w:num>
  <w:num w:numId="16" w16cid:durableId="1366755668">
    <w:abstractNumId w:val="13"/>
  </w:num>
  <w:num w:numId="17" w16cid:durableId="331841414">
    <w:abstractNumId w:val="5"/>
  </w:num>
  <w:num w:numId="18" w16cid:durableId="568345464">
    <w:abstractNumId w:val="16"/>
  </w:num>
  <w:num w:numId="19" w16cid:durableId="679238068">
    <w:abstractNumId w:val="17"/>
  </w:num>
  <w:num w:numId="20" w16cid:durableId="121543113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8B1"/>
    <w:rsid w:val="00001197"/>
    <w:rsid w:val="00006B21"/>
    <w:rsid w:val="00070DF2"/>
    <w:rsid w:val="000737D8"/>
    <w:rsid w:val="00075335"/>
    <w:rsid w:val="000812A8"/>
    <w:rsid w:val="000901B3"/>
    <w:rsid w:val="000A1374"/>
    <w:rsid w:val="000A31EF"/>
    <w:rsid w:val="000C78A2"/>
    <w:rsid w:val="000D727F"/>
    <w:rsid w:val="000F0B45"/>
    <w:rsid w:val="001449B8"/>
    <w:rsid w:val="0014729A"/>
    <w:rsid w:val="0014762C"/>
    <w:rsid w:val="00155571"/>
    <w:rsid w:val="00161EA6"/>
    <w:rsid w:val="001652F5"/>
    <w:rsid w:val="00167C14"/>
    <w:rsid w:val="001A6456"/>
    <w:rsid w:val="001E728A"/>
    <w:rsid w:val="001F74D9"/>
    <w:rsid w:val="00213074"/>
    <w:rsid w:val="00226454"/>
    <w:rsid w:val="00247F2F"/>
    <w:rsid w:val="0025382F"/>
    <w:rsid w:val="00256357"/>
    <w:rsid w:val="00290FF4"/>
    <w:rsid w:val="002B72B7"/>
    <w:rsid w:val="002D74A6"/>
    <w:rsid w:val="002E17EF"/>
    <w:rsid w:val="00306D8F"/>
    <w:rsid w:val="003105AF"/>
    <w:rsid w:val="003238B1"/>
    <w:rsid w:val="00340A0D"/>
    <w:rsid w:val="00373EE2"/>
    <w:rsid w:val="00384620"/>
    <w:rsid w:val="00386928"/>
    <w:rsid w:val="003A5D30"/>
    <w:rsid w:val="003B2F1E"/>
    <w:rsid w:val="003B53BC"/>
    <w:rsid w:val="003D1054"/>
    <w:rsid w:val="003E4E28"/>
    <w:rsid w:val="004069D0"/>
    <w:rsid w:val="00411665"/>
    <w:rsid w:val="00412522"/>
    <w:rsid w:val="00416292"/>
    <w:rsid w:val="00456705"/>
    <w:rsid w:val="00490408"/>
    <w:rsid w:val="004B17EB"/>
    <w:rsid w:val="004D31FA"/>
    <w:rsid w:val="004F0A60"/>
    <w:rsid w:val="005023D4"/>
    <w:rsid w:val="00580E0D"/>
    <w:rsid w:val="00592950"/>
    <w:rsid w:val="005A3D81"/>
    <w:rsid w:val="006672C8"/>
    <w:rsid w:val="006938D3"/>
    <w:rsid w:val="006C5B2E"/>
    <w:rsid w:val="006D2FD7"/>
    <w:rsid w:val="007333E3"/>
    <w:rsid w:val="00794F2A"/>
    <w:rsid w:val="007A4193"/>
    <w:rsid w:val="007A6D3F"/>
    <w:rsid w:val="007A7C5E"/>
    <w:rsid w:val="007D5A51"/>
    <w:rsid w:val="007F3B7E"/>
    <w:rsid w:val="00830E60"/>
    <w:rsid w:val="0084102C"/>
    <w:rsid w:val="008737C9"/>
    <w:rsid w:val="008839C4"/>
    <w:rsid w:val="00896DA5"/>
    <w:rsid w:val="008A43DC"/>
    <w:rsid w:val="008D2E95"/>
    <w:rsid w:val="008F567D"/>
    <w:rsid w:val="00917678"/>
    <w:rsid w:val="00926DAC"/>
    <w:rsid w:val="00941C09"/>
    <w:rsid w:val="00963792"/>
    <w:rsid w:val="009715F3"/>
    <w:rsid w:val="009805E6"/>
    <w:rsid w:val="00986260"/>
    <w:rsid w:val="009B47F6"/>
    <w:rsid w:val="009D2B3B"/>
    <w:rsid w:val="009E4BDE"/>
    <w:rsid w:val="00A114A6"/>
    <w:rsid w:val="00A132FC"/>
    <w:rsid w:val="00A42444"/>
    <w:rsid w:val="00A820F6"/>
    <w:rsid w:val="00AA7771"/>
    <w:rsid w:val="00AC453E"/>
    <w:rsid w:val="00AF1177"/>
    <w:rsid w:val="00B01A33"/>
    <w:rsid w:val="00B03DE5"/>
    <w:rsid w:val="00B134BC"/>
    <w:rsid w:val="00B15A8C"/>
    <w:rsid w:val="00B245B0"/>
    <w:rsid w:val="00B43C7F"/>
    <w:rsid w:val="00B45CDD"/>
    <w:rsid w:val="00B46051"/>
    <w:rsid w:val="00B60AEB"/>
    <w:rsid w:val="00B703FA"/>
    <w:rsid w:val="00B82979"/>
    <w:rsid w:val="00B9721C"/>
    <w:rsid w:val="00BA1F4E"/>
    <w:rsid w:val="00BB0039"/>
    <w:rsid w:val="00BB7DBD"/>
    <w:rsid w:val="00BC479F"/>
    <w:rsid w:val="00BD5A26"/>
    <w:rsid w:val="00BE0161"/>
    <w:rsid w:val="00BE6D68"/>
    <w:rsid w:val="00C20D6D"/>
    <w:rsid w:val="00C51125"/>
    <w:rsid w:val="00C549BA"/>
    <w:rsid w:val="00C636AC"/>
    <w:rsid w:val="00C70555"/>
    <w:rsid w:val="00C7529F"/>
    <w:rsid w:val="00C81EA9"/>
    <w:rsid w:val="00CA14FF"/>
    <w:rsid w:val="00CE666C"/>
    <w:rsid w:val="00CF0D73"/>
    <w:rsid w:val="00CF1FCC"/>
    <w:rsid w:val="00D033D2"/>
    <w:rsid w:val="00D436D2"/>
    <w:rsid w:val="00D87955"/>
    <w:rsid w:val="00DC59D3"/>
    <w:rsid w:val="00DF5EFB"/>
    <w:rsid w:val="00E04810"/>
    <w:rsid w:val="00E12FA8"/>
    <w:rsid w:val="00E363AE"/>
    <w:rsid w:val="00E64823"/>
    <w:rsid w:val="00EA1287"/>
    <w:rsid w:val="00EA2D9B"/>
    <w:rsid w:val="00EA6933"/>
    <w:rsid w:val="00EC5C6D"/>
    <w:rsid w:val="00EC7DB1"/>
    <w:rsid w:val="00ED0611"/>
    <w:rsid w:val="00EF13A4"/>
    <w:rsid w:val="00F01BAE"/>
    <w:rsid w:val="00F36BFD"/>
    <w:rsid w:val="00F53078"/>
    <w:rsid w:val="00F91D0C"/>
    <w:rsid w:val="00F96DCA"/>
    <w:rsid w:val="00FA475E"/>
    <w:rsid w:val="00FB0200"/>
    <w:rsid w:val="00FB3D47"/>
    <w:rsid w:val="00FB5A88"/>
    <w:rsid w:val="00FD555B"/>
    <w:rsid w:val="010C6492"/>
    <w:rsid w:val="11315D08"/>
    <w:rsid w:val="211B4674"/>
    <w:rsid w:val="41B09A32"/>
    <w:rsid w:val="62070F02"/>
    <w:rsid w:val="6A2C74C5"/>
    <w:rsid w:val="7DAA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BF740"/>
  <w15:chartTrackingRefBased/>
  <w15:docId w15:val="{F38A4FC1-554C-4990-8767-3424BD41131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38B1"/>
    <w:pPr>
      <w:spacing w:after="0" w:line="276" w:lineRule="auto"/>
      <w:ind w:left="720" w:hanging="720"/>
      <w:jc w:val="both"/>
    </w:pPr>
    <w:rPr>
      <w:rFonts w:ascii="Times New Roman" w:hAnsi="Times New Roman" w:eastAsia="Times New Roman" w:cs="Times New Roman"/>
      <w:sz w:val="20"/>
      <w:szCs w:val="20"/>
    </w:rPr>
  </w:style>
  <w:style w:type="paragraph" w:styleId="Heading1">
    <w:name w:val="heading 1"/>
    <w:basedOn w:val="Normal"/>
    <w:next w:val="Normal"/>
    <w:link w:val="Heading1Char"/>
    <w:qFormat/>
    <w:rsid w:val="003238B1"/>
    <w:pPr>
      <w:keepNext/>
      <w:outlineLvl w:val="0"/>
    </w:pPr>
    <w:rPr>
      <w:rFonts w:ascii="Courier (W1)" w:hAnsi="Courier (W1)"/>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238B1"/>
    <w:rPr>
      <w:rFonts w:ascii="Courier (W1)" w:hAnsi="Courier (W1)" w:eastAsia="Times New Roman" w:cs="Times New Roman"/>
      <w:b/>
      <w:sz w:val="24"/>
      <w:szCs w:val="20"/>
    </w:rPr>
  </w:style>
  <w:style w:type="paragraph" w:styleId="Header">
    <w:name w:val="header"/>
    <w:basedOn w:val="Normal"/>
    <w:link w:val="HeaderChar"/>
    <w:rsid w:val="003238B1"/>
    <w:pPr>
      <w:tabs>
        <w:tab w:val="center" w:pos="4153"/>
        <w:tab w:val="right" w:pos="8306"/>
      </w:tabs>
    </w:pPr>
  </w:style>
  <w:style w:type="character" w:styleId="HeaderChar" w:customStyle="1">
    <w:name w:val="Header Char"/>
    <w:basedOn w:val="DefaultParagraphFont"/>
    <w:link w:val="Header"/>
    <w:rsid w:val="003238B1"/>
    <w:rPr>
      <w:rFonts w:ascii="Times New Roman" w:hAnsi="Times New Roman" w:eastAsia="Times New Roman" w:cs="Times New Roman"/>
      <w:sz w:val="20"/>
      <w:szCs w:val="20"/>
    </w:rPr>
  </w:style>
  <w:style w:type="paragraph" w:styleId="Footer">
    <w:name w:val="footer"/>
    <w:basedOn w:val="Normal"/>
    <w:link w:val="FooterChar"/>
    <w:uiPriority w:val="99"/>
    <w:rsid w:val="003238B1"/>
    <w:pPr>
      <w:tabs>
        <w:tab w:val="center" w:pos="4153"/>
        <w:tab w:val="right" w:pos="8306"/>
      </w:tabs>
    </w:pPr>
  </w:style>
  <w:style w:type="character" w:styleId="FooterChar" w:customStyle="1">
    <w:name w:val="Footer Char"/>
    <w:basedOn w:val="DefaultParagraphFont"/>
    <w:link w:val="Footer"/>
    <w:uiPriority w:val="99"/>
    <w:rsid w:val="003238B1"/>
    <w:rPr>
      <w:rFonts w:ascii="Times New Roman" w:hAnsi="Times New Roman" w:eastAsia="Times New Roman" w:cs="Times New Roman"/>
      <w:sz w:val="20"/>
      <w:szCs w:val="20"/>
    </w:rPr>
  </w:style>
  <w:style w:type="paragraph" w:styleId="ListParagraph">
    <w:name w:val="List Paragraph"/>
    <w:basedOn w:val="Normal"/>
    <w:uiPriority w:val="34"/>
    <w:qFormat/>
    <w:rsid w:val="003238B1"/>
  </w:style>
  <w:style w:type="paragraph" w:styleId="BalloonText">
    <w:name w:val="Balloon Text"/>
    <w:basedOn w:val="Normal"/>
    <w:link w:val="BalloonTextChar"/>
    <w:uiPriority w:val="99"/>
    <w:semiHidden/>
    <w:unhideWhenUsed/>
    <w:rsid w:val="008D2E95"/>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D2E95"/>
    <w:rPr>
      <w:rFonts w:ascii="Segoe UI" w:hAnsi="Segoe UI" w:eastAsia="Times New Roman" w:cs="Segoe UI"/>
      <w:sz w:val="18"/>
      <w:szCs w:val="18"/>
    </w:rPr>
  </w:style>
  <w:style w:type="character" w:styleId="CommentReference">
    <w:name w:val="Comment Reference"/>
    <w:basedOn w:val="DefaultParagraphFont"/>
    <w:uiPriority w:val="99"/>
    <w:semiHidden/>
    <w:unhideWhenUsed/>
    <w:rsid w:val="00B15A8C"/>
    <w:rPr>
      <w:sz w:val="16"/>
      <w:szCs w:val="16"/>
    </w:rPr>
  </w:style>
  <w:style w:type="paragraph" w:styleId="CommentText">
    <w:name w:val="Comment Text"/>
    <w:basedOn w:val="Normal"/>
    <w:link w:val="CommentTextChar"/>
    <w:uiPriority w:val="99"/>
    <w:unhideWhenUsed/>
    <w:rsid w:val="00B15A8C"/>
    <w:pPr>
      <w:spacing w:after="5" w:line="240" w:lineRule="auto"/>
      <w:ind w:left="754" w:hanging="718"/>
      <w:jc w:val="left"/>
    </w:pPr>
    <w:rPr>
      <w:rFonts w:ascii="Arial" w:hAnsi="Arial" w:eastAsia="Arial" w:cs="Arial"/>
      <w:color w:val="000000"/>
      <w:kern w:val="2"/>
      <w:lang w:eastAsia="en-GB"/>
      <w14:ligatures w14:val="standardContextual"/>
    </w:rPr>
  </w:style>
  <w:style w:type="character" w:styleId="CommentTextChar" w:customStyle="1">
    <w:name w:val="Comment Text Char"/>
    <w:basedOn w:val="DefaultParagraphFont"/>
    <w:link w:val="CommentText"/>
    <w:uiPriority w:val="99"/>
    <w:rsid w:val="00B15A8C"/>
    <w:rPr>
      <w:rFonts w:ascii="Arial" w:hAnsi="Arial" w:eastAsia="Arial" w:cs="Arial"/>
      <w:color w:val="000000"/>
      <w:kern w:val="2"/>
      <w:sz w:val="20"/>
      <w:szCs w:val="20"/>
      <w:lang w:eastAsia="en-GB"/>
      <w14:ligatures w14:val="standardContextual"/>
    </w:rPr>
  </w:style>
  <w:style w:type="table" w:styleId="TableGrid">
    <w:name w:val="Table Grid"/>
    <w:basedOn w:val="TableNormal"/>
    <w:uiPriority w:val="39"/>
    <w:rsid w:val="000901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366765">
      <w:bodyDiv w:val="1"/>
      <w:marLeft w:val="0"/>
      <w:marRight w:val="0"/>
      <w:marTop w:val="0"/>
      <w:marBottom w:val="0"/>
      <w:divBdr>
        <w:top w:val="none" w:sz="0" w:space="0" w:color="auto"/>
        <w:left w:val="none" w:sz="0" w:space="0" w:color="auto"/>
        <w:bottom w:val="none" w:sz="0" w:space="0" w:color="auto"/>
        <w:right w:val="none" w:sz="0" w:space="0" w:color="auto"/>
      </w:divBdr>
    </w:div>
    <w:div w:id="209246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9B97D5FA7B1449AFF4420229EECBC" ma:contentTypeVersion="20" ma:contentTypeDescription="Create a new document." ma:contentTypeScope="" ma:versionID="4b220f4c4708d9977c8857b2fffc6945">
  <xsd:schema xmlns:xsd="http://www.w3.org/2001/XMLSchema" xmlns:xs="http://www.w3.org/2001/XMLSchema" xmlns:p="http://schemas.microsoft.com/office/2006/metadata/properties" xmlns:ns2="da14188c-46a1-4935-969e-d0038b45c3f4" xmlns:ns3="0fa67ecf-db29-42ef-9597-1a77657a7438" xmlns:ns4="5565a144-a2af-4fad-bc2f-cafb023fbe7b" targetNamespace="http://schemas.microsoft.com/office/2006/metadata/properties" ma:root="true" ma:fieldsID="13482fef6f4b3cab30c670a344649ad8" ns2:_="" ns3:_="" ns4:_="">
    <xsd:import namespace="da14188c-46a1-4935-969e-d0038b45c3f4"/>
    <xsd:import namespace="0fa67ecf-db29-42ef-9597-1a77657a7438"/>
    <xsd:import namespace="5565a144-a2af-4fad-bc2f-cafb023fbe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4188c-46a1-4935-969e-d0038b45c3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69276cc-6f02-4328-8dd9-aefcde40ea4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67ecf-db29-42ef-9597-1a77657a74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65a144-a2af-4fad-bc2f-cafb023fbe7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5d67ac8-17a4-4ed3-bf16-f96cd02a66c7}" ma:internalName="TaxCatchAll" ma:showField="CatchAllData" ma:web="0fa67ecf-db29-42ef-9597-1a77657a7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65a144-a2af-4fad-bc2f-cafb023fbe7b" xsi:nil="true"/>
    <lcf76f155ced4ddcb4097134ff3c332f xmlns="da14188c-46a1-4935-969e-d0038b45c3f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20D58-DE48-42CF-AF0C-D37FE5AA4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4188c-46a1-4935-969e-d0038b45c3f4"/>
    <ds:schemaRef ds:uri="0fa67ecf-db29-42ef-9597-1a77657a7438"/>
    <ds:schemaRef ds:uri="5565a144-a2af-4fad-bc2f-cafb023fb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A92AE9-E7A4-409F-BA28-90B661C9C554}">
  <ds:schemaRefs>
    <ds:schemaRef ds:uri="http://schemas.microsoft.com/sharepoint/v3/contenttype/forms"/>
  </ds:schemaRefs>
</ds:datastoreItem>
</file>

<file path=customXml/itemProps3.xml><?xml version="1.0" encoding="utf-8"?>
<ds:datastoreItem xmlns:ds="http://schemas.openxmlformats.org/officeDocument/2006/customXml" ds:itemID="{CF2B6E8D-4B06-42DC-86C5-EBEA55C0C91C}">
  <ds:schemaRefs>
    <ds:schemaRef ds:uri="http://schemas.microsoft.com/office/2006/metadata/properties"/>
    <ds:schemaRef ds:uri="http://schemas.microsoft.com/office/infopath/2007/PartnerControls"/>
    <ds:schemaRef ds:uri="5565a144-a2af-4fad-bc2f-cafb023fbe7b"/>
    <ds:schemaRef ds:uri="da14188c-46a1-4935-969e-d0038b45c3f4"/>
  </ds:schemaRefs>
</ds:datastoreItem>
</file>

<file path=customXml/itemProps4.xml><?xml version="1.0" encoding="utf-8"?>
<ds:datastoreItem xmlns:ds="http://schemas.openxmlformats.org/officeDocument/2006/customXml" ds:itemID="{721A855E-3F45-44E4-BCF1-0CA2B6065BB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Cain</dc:creator>
  <cp:keywords/>
  <dc:description/>
  <cp:lastModifiedBy>Demi Miller</cp:lastModifiedBy>
  <cp:revision>50</cp:revision>
  <cp:lastPrinted>2026-06-26T15:51:00Z</cp:lastPrinted>
  <dcterms:created xsi:type="dcterms:W3CDTF">2026-07-02T14:52:00Z</dcterms:created>
  <dcterms:modified xsi:type="dcterms:W3CDTF">2026-10-02T13:26:08Z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0x0101005D79B97D5FA7B1449AFF4420229EECBC</vt:lpwstr>
  </property>
  <property fmtid="{D5CDD505-2E9C-101B-9397-08002B2CF9AE}" pid="3" name="MediaServiceImageTags">
    <vt:lpwstr/>
  </property>
</Properties>
</file>