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F3BD4" w14:textId="1F4B57AC" w:rsidR="00437BED" w:rsidRDefault="00D51EB0" w:rsidP="0047482B">
      <w:pPr>
        <w:pStyle w:val="Heading1"/>
        <w:rPr>
          <w:rFonts w:ascii="Arial" w:hAnsi="Arial" w:cs="Arial"/>
        </w:rPr>
      </w:pPr>
      <w:r>
        <w:rPr>
          <w:noProof/>
        </w:rPr>
        <w:drawing>
          <wp:anchor distT="0" distB="0" distL="114300" distR="114300" simplePos="0" relativeHeight="251658240" behindDoc="1" locked="0" layoutInCell="1" allowOverlap="1" wp14:anchorId="617C9F8C" wp14:editId="5CDB3BFC">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7482B">
        <w:rPr>
          <w:rFonts w:ascii="Arial" w:hAnsi="Arial" w:cs="Arial"/>
          <w:noProof/>
        </w:rPr>
        <w:drawing>
          <wp:inline distT="0" distB="0" distL="0" distR="0" wp14:anchorId="286F3315" wp14:editId="23E8A4C1">
            <wp:extent cx="622041" cy="685165"/>
            <wp:effectExtent l="0" t="0" r="698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bevelle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7599" cy="713317"/>
                    </a:xfrm>
                    <a:prstGeom prst="rect">
                      <a:avLst/>
                    </a:prstGeom>
                  </pic:spPr>
                </pic:pic>
              </a:graphicData>
            </a:graphic>
          </wp:inline>
        </w:drawing>
      </w: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6D83790" w:rsidR="003B66D3" w:rsidRPr="0012420B" w:rsidRDefault="0047482B">
            <w:pPr>
              <w:rPr>
                <w:rFonts w:ascii="Arial" w:hAnsi="Arial" w:cs="Arial"/>
              </w:rPr>
            </w:pPr>
            <w:r>
              <w:rPr>
                <w:rFonts w:ascii="Arial" w:hAnsi="Arial" w:cs="Arial"/>
              </w:rPr>
              <w:t>Class 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A3754CA" w:rsidR="006853DB" w:rsidRPr="00274FF3" w:rsidRDefault="00A1190E">
            <w:pPr>
              <w:rPr>
                <w:rFonts w:ascii="Arial" w:hAnsi="Arial" w:cs="Arial"/>
              </w:rPr>
            </w:pPr>
            <w:r w:rsidRPr="00274FF3">
              <w:rPr>
                <w:rFonts w:ascii="Arial" w:hAnsi="Arial" w:cs="Arial"/>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B47642F" w:rsidR="003B66D3" w:rsidRPr="0012420B" w:rsidRDefault="00274FF3">
            <w:pPr>
              <w:rPr>
                <w:rFonts w:ascii="Arial" w:hAnsi="Arial" w:cs="Arial"/>
              </w:rPr>
            </w:pPr>
            <w:r w:rsidRPr="00274FF3">
              <w:rPr>
                <w:rFonts w:ascii="Arial" w:hAnsi="Arial" w:cs="Arial"/>
              </w:rPr>
              <w:t>Main Pay Range (M1–M6)</w:t>
            </w:r>
            <w:r>
              <w:rPr>
                <w:rFonts w:ascii="Arial" w:hAnsi="Arial" w:cs="Arial"/>
              </w:rPr>
              <w:t>/</w:t>
            </w:r>
            <w:r w:rsidRPr="00274FF3">
              <w:t xml:space="preserve"> </w:t>
            </w:r>
            <w:r w:rsidRPr="00274FF3">
              <w:rPr>
                <w:rFonts w:ascii="Arial" w:hAnsi="Arial" w:cs="Arial"/>
              </w:rPr>
              <w:t>Upper Pay Range (U</w:t>
            </w:r>
            <w:r>
              <w:rPr>
                <w:rFonts w:ascii="Arial" w:hAnsi="Arial" w:cs="Arial"/>
              </w:rPr>
              <w:t>PR</w:t>
            </w:r>
            <w:r w:rsidRPr="00274FF3">
              <w:rPr>
                <w:rFonts w:ascii="Arial" w:hAnsi="Arial" w:cs="Arial"/>
              </w:rPr>
              <w:t>1–3)</w:t>
            </w:r>
            <w:r>
              <w:rPr>
                <w:rFonts w:ascii="Arial" w:hAnsi="Arial" w:cs="Arial"/>
              </w:rPr>
              <w:t xml:space="preserve"> +</w:t>
            </w:r>
            <w:r w:rsidR="00961F48">
              <w:rPr>
                <w:rFonts w:ascii="Arial" w:hAnsi="Arial" w:cs="Arial"/>
              </w:rPr>
              <w:t xml:space="preserve"> </w:t>
            </w:r>
            <w:r>
              <w:rPr>
                <w:rFonts w:ascii="Arial" w:hAnsi="Arial" w:cs="Arial"/>
              </w:rPr>
              <w:t>SEN1</w:t>
            </w:r>
            <w:r w:rsidR="00A335E1">
              <w:rPr>
                <w:rFonts w:ascii="Arial" w:hAnsi="Arial" w:cs="Arial"/>
              </w:rPr>
              <w:t xml:space="preserve"> </w:t>
            </w:r>
            <w:r>
              <w:rPr>
                <w:rFonts w:ascii="Arial" w:hAnsi="Arial" w:cs="Arial"/>
              </w:rPr>
              <w:t>dependent on qualifications</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5E4B81F9" w:rsidR="003B66D3" w:rsidRPr="0012420B" w:rsidRDefault="0047482B">
            <w:pPr>
              <w:rPr>
                <w:rFonts w:ascii="Arial" w:hAnsi="Arial" w:cs="Arial"/>
              </w:rPr>
            </w:pPr>
            <w:r>
              <w:rPr>
                <w:rFonts w:ascii="Arial" w:hAnsi="Arial" w:cs="Arial"/>
              </w:rPr>
              <w:t>Evergreen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5DDE185" w:rsidR="003B66D3" w:rsidRPr="0012420B" w:rsidRDefault="0047482B">
            <w:pPr>
              <w:rPr>
                <w:rFonts w:ascii="Arial" w:hAnsi="Arial" w:cs="Arial"/>
              </w:rPr>
            </w:pPr>
            <w:r>
              <w:rPr>
                <w:rFonts w:ascii="Arial" w:hAnsi="Arial" w:cs="Arial"/>
              </w:rPr>
              <w:t>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C3A2BAD" w:rsidR="003B66D3" w:rsidRPr="0012420B" w:rsidRDefault="0047482B">
            <w:pPr>
              <w:rPr>
                <w:rFonts w:ascii="Arial" w:hAnsi="Arial" w:cs="Arial"/>
              </w:rPr>
            </w:pPr>
            <w:r>
              <w:rPr>
                <w:rFonts w:ascii="Arial" w:hAnsi="Arial" w:cs="Arial"/>
              </w:rPr>
              <w:t>Evergreen Primary School Newton Aycliffe/Bishop Auckland Sites</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9F0A4E">
              <w:rPr>
                <w:rFonts w:ascii="Arial" w:hAnsi="Arial" w:cs="Arial"/>
                <w:bCs/>
              </w:rPr>
              <w:t>is subject to a</w:t>
            </w:r>
            <w:r w:rsidR="00254666" w:rsidRPr="009F0A4E">
              <w:rPr>
                <w:rFonts w:ascii="Arial" w:hAnsi="Arial" w:cs="Arial"/>
                <w:bCs/>
              </w:rPr>
              <w:t xml:space="preserve">n </w:t>
            </w:r>
            <w:r w:rsidRPr="009F0A4E">
              <w:rPr>
                <w:rFonts w:ascii="Arial" w:hAnsi="Arial" w:cs="Arial"/>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ED69C3D" w14:textId="6231592A" w:rsidR="00E20867" w:rsidRPr="0047482B" w:rsidRDefault="0047482B" w:rsidP="002A3D99">
      <w:pPr>
        <w:rPr>
          <w:rFonts w:ascii="Arial" w:hAnsi="Arial" w:cs="Arial"/>
        </w:rPr>
      </w:pPr>
      <w:r w:rsidRPr="0047482B">
        <w:rPr>
          <w:rFonts w:ascii="Arial" w:hAnsi="Arial" w:cs="Arial"/>
        </w:rPr>
        <w:t>To provide high-quality teaching and learning for pupils with a range of special educational needs and disabilities (SEND). The role involves planning, delivering and assessing learning that supports pupils’ academic, social, emotional and developmental progress. The teacher will create an inclusive learning environment, identify and remove barriers to learning, and adapt teaching approaches to meet individual needs while promoting pupil wellbeing and independence.</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710A8EF0" w14:textId="77777777" w:rsidR="0047482B" w:rsidRDefault="0047482B" w:rsidP="0047482B">
      <w:pPr>
        <w:spacing w:after="0" w:line="240" w:lineRule="auto"/>
        <w:rPr>
          <w:rFonts w:ascii="Arial" w:eastAsia="Times New Roman" w:hAnsi="Arial" w:cs="Times New Roman"/>
          <w:b/>
          <w:bCs/>
          <w:lang w:bidi="en-US"/>
        </w:rPr>
      </w:pPr>
    </w:p>
    <w:p w14:paraId="7158239A" w14:textId="0B44FF80" w:rsidR="0047482B" w:rsidRPr="0047482B" w:rsidRDefault="0047482B" w:rsidP="0047482B">
      <w:pPr>
        <w:spacing w:after="0" w:line="240" w:lineRule="auto"/>
        <w:rPr>
          <w:rFonts w:ascii="Arial" w:eastAsia="Times New Roman" w:hAnsi="Arial" w:cs="Times New Roman"/>
          <w:b/>
          <w:bCs/>
          <w:lang w:bidi="en-US"/>
        </w:rPr>
      </w:pPr>
      <w:r w:rsidRPr="0047482B">
        <w:rPr>
          <w:rFonts w:ascii="Arial" w:eastAsia="Times New Roman" w:hAnsi="Arial" w:cs="Times New Roman"/>
          <w:b/>
          <w:bCs/>
          <w:lang w:bidi="en-US"/>
        </w:rPr>
        <w:t>Teaching and Learning</w:t>
      </w:r>
    </w:p>
    <w:p w14:paraId="5D5ACDD8" w14:textId="77777777"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Plan and deliver high-quality, engaging lessons that are appropriately adapted to meet the needs of pupils with a range of learning difficulties and developmental needs.</w:t>
      </w:r>
    </w:p>
    <w:p w14:paraId="7F97BDE4" w14:textId="77777777"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Use knowledge of child development and learning to support pupils at different developmental stages.</w:t>
      </w:r>
    </w:p>
    <w:p w14:paraId="7B5CDFA4" w14:textId="77777777"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Identify barriers to learning and implement strategies to support access to the curriculum.</w:t>
      </w:r>
    </w:p>
    <w:p w14:paraId="34FC94AF" w14:textId="77777777"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Adapt teaching approaches, resources and learning environments to support pupils with diverse needs.</w:t>
      </w:r>
    </w:p>
    <w:p w14:paraId="58E0CC06" w14:textId="77777777"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Provide differentiated learning opportunities to ensure all pupils can achieve their potential.</w:t>
      </w:r>
    </w:p>
    <w:p w14:paraId="42FFE2D6" w14:textId="21AAC168"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Monitor</w:t>
      </w:r>
      <w:r>
        <w:rPr>
          <w:rFonts w:ascii="Arial" w:eastAsia="Times New Roman" w:hAnsi="Arial" w:cs="Times New Roman"/>
          <w:lang w:bidi="en-US"/>
        </w:rPr>
        <w:t xml:space="preserve">, </w:t>
      </w:r>
      <w:r w:rsidRPr="0047482B">
        <w:rPr>
          <w:rFonts w:ascii="Arial" w:eastAsia="Times New Roman" w:hAnsi="Arial" w:cs="Times New Roman"/>
          <w:lang w:bidi="en-US"/>
        </w:rPr>
        <w:t>assess</w:t>
      </w:r>
      <w:r>
        <w:rPr>
          <w:rFonts w:ascii="Arial" w:eastAsia="Times New Roman" w:hAnsi="Arial" w:cs="Times New Roman"/>
          <w:lang w:bidi="en-US"/>
        </w:rPr>
        <w:t xml:space="preserve"> and evidence</w:t>
      </w:r>
      <w:r w:rsidRPr="0047482B">
        <w:rPr>
          <w:rFonts w:ascii="Arial" w:eastAsia="Times New Roman" w:hAnsi="Arial" w:cs="Times New Roman"/>
          <w:lang w:bidi="en-US"/>
        </w:rPr>
        <w:t xml:space="preserve"> pupil progress and use assessment information to inform future planning.</w:t>
      </w:r>
    </w:p>
    <w:p w14:paraId="6DAE11B8" w14:textId="77777777"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Develop and implement personalised learning programmes and contribute to Education, Health and Care Plans (EHCPs).</w:t>
      </w:r>
    </w:p>
    <w:p w14:paraId="49EAA1DA" w14:textId="77777777" w:rsidR="0047482B" w:rsidRPr="0047482B" w:rsidRDefault="0047482B" w:rsidP="0047482B">
      <w:pPr>
        <w:numPr>
          <w:ilvl w:val="0"/>
          <w:numId w:val="21"/>
        </w:numPr>
        <w:spacing w:after="0" w:line="240" w:lineRule="auto"/>
        <w:rPr>
          <w:rFonts w:ascii="Arial" w:eastAsia="Times New Roman" w:hAnsi="Arial" w:cs="Times New Roman"/>
          <w:lang w:bidi="en-US"/>
        </w:rPr>
      </w:pPr>
      <w:r w:rsidRPr="0047482B">
        <w:rPr>
          <w:rFonts w:ascii="Arial" w:eastAsia="Times New Roman" w:hAnsi="Arial" w:cs="Times New Roman"/>
          <w:lang w:bidi="en-US"/>
        </w:rPr>
        <w:t>Promote positive behaviour and support pupils’ social, emotional and communication development.</w:t>
      </w:r>
    </w:p>
    <w:p w14:paraId="494FF226" w14:textId="356CA47F" w:rsidR="0047482B" w:rsidRPr="0047482B" w:rsidRDefault="0047482B" w:rsidP="0047482B">
      <w:pPr>
        <w:spacing w:after="0" w:line="240" w:lineRule="auto"/>
        <w:rPr>
          <w:rFonts w:ascii="Arial" w:eastAsia="Times New Roman" w:hAnsi="Arial" w:cs="Times New Roman"/>
          <w:lang w:bidi="en-US"/>
        </w:rPr>
      </w:pPr>
    </w:p>
    <w:p w14:paraId="1B09805C" w14:textId="77777777" w:rsidR="0047482B" w:rsidRPr="0047482B" w:rsidRDefault="0047482B" w:rsidP="0047482B">
      <w:pPr>
        <w:spacing w:after="0" w:line="240" w:lineRule="auto"/>
        <w:rPr>
          <w:rFonts w:ascii="Arial" w:eastAsia="Times New Roman" w:hAnsi="Arial" w:cs="Times New Roman"/>
          <w:b/>
          <w:bCs/>
          <w:lang w:bidi="en-US"/>
        </w:rPr>
      </w:pPr>
      <w:r w:rsidRPr="0047482B">
        <w:rPr>
          <w:rFonts w:ascii="Arial" w:eastAsia="Times New Roman" w:hAnsi="Arial" w:cs="Times New Roman"/>
          <w:b/>
          <w:bCs/>
          <w:lang w:bidi="en-US"/>
        </w:rPr>
        <w:t>Support for Pupils</w:t>
      </w:r>
    </w:p>
    <w:p w14:paraId="568E1A1E" w14:textId="77777777" w:rsidR="0047482B" w:rsidRPr="0047482B" w:rsidRDefault="0047482B" w:rsidP="0047482B">
      <w:pPr>
        <w:numPr>
          <w:ilvl w:val="0"/>
          <w:numId w:val="22"/>
        </w:numPr>
        <w:spacing w:after="0" w:line="240" w:lineRule="auto"/>
        <w:rPr>
          <w:rFonts w:ascii="Arial" w:eastAsia="Times New Roman" w:hAnsi="Arial" w:cs="Times New Roman"/>
          <w:lang w:bidi="en-US"/>
        </w:rPr>
      </w:pPr>
      <w:r w:rsidRPr="0047482B">
        <w:rPr>
          <w:rFonts w:ascii="Arial" w:eastAsia="Times New Roman" w:hAnsi="Arial" w:cs="Times New Roman"/>
          <w:lang w:bidi="en-US"/>
        </w:rPr>
        <w:t>Create a safe, supportive and inclusive learning environment that promotes wellbeing and independence.</w:t>
      </w:r>
    </w:p>
    <w:p w14:paraId="248CE2CB" w14:textId="77777777" w:rsidR="0047482B" w:rsidRPr="0047482B" w:rsidRDefault="0047482B" w:rsidP="0047482B">
      <w:pPr>
        <w:numPr>
          <w:ilvl w:val="0"/>
          <w:numId w:val="22"/>
        </w:numPr>
        <w:spacing w:after="0" w:line="240" w:lineRule="auto"/>
        <w:rPr>
          <w:rFonts w:ascii="Arial" w:eastAsia="Times New Roman" w:hAnsi="Arial" w:cs="Times New Roman"/>
          <w:lang w:bidi="en-US"/>
        </w:rPr>
      </w:pPr>
      <w:r w:rsidRPr="0047482B">
        <w:rPr>
          <w:rFonts w:ascii="Arial" w:eastAsia="Times New Roman" w:hAnsi="Arial" w:cs="Times New Roman"/>
          <w:lang w:bidi="en-US"/>
        </w:rPr>
        <w:t>Support pupils to develop confidence, resilience and self-esteem.</w:t>
      </w:r>
    </w:p>
    <w:p w14:paraId="4BE53CD1" w14:textId="77777777" w:rsidR="0047482B" w:rsidRPr="0047482B" w:rsidRDefault="0047482B" w:rsidP="0047482B">
      <w:pPr>
        <w:numPr>
          <w:ilvl w:val="0"/>
          <w:numId w:val="22"/>
        </w:numPr>
        <w:spacing w:after="0" w:line="240" w:lineRule="auto"/>
        <w:rPr>
          <w:rFonts w:ascii="Arial" w:eastAsia="Times New Roman" w:hAnsi="Arial" w:cs="Times New Roman"/>
          <w:lang w:bidi="en-US"/>
        </w:rPr>
      </w:pPr>
      <w:r w:rsidRPr="0047482B">
        <w:rPr>
          <w:rFonts w:ascii="Arial" w:eastAsia="Times New Roman" w:hAnsi="Arial" w:cs="Times New Roman"/>
          <w:lang w:bidi="en-US"/>
        </w:rPr>
        <w:t>Work with pupils to overcome barriers to learning and promote engagement in education.</w:t>
      </w:r>
    </w:p>
    <w:p w14:paraId="345B0B2C" w14:textId="77777777" w:rsidR="0047482B" w:rsidRPr="0047482B" w:rsidRDefault="0047482B" w:rsidP="0047482B">
      <w:pPr>
        <w:numPr>
          <w:ilvl w:val="0"/>
          <w:numId w:val="22"/>
        </w:numPr>
        <w:spacing w:after="0" w:line="240" w:lineRule="auto"/>
        <w:rPr>
          <w:rFonts w:ascii="Arial" w:eastAsia="Times New Roman" w:hAnsi="Arial" w:cs="Times New Roman"/>
          <w:lang w:bidi="en-US"/>
        </w:rPr>
      </w:pPr>
      <w:r w:rsidRPr="0047482B">
        <w:rPr>
          <w:rFonts w:ascii="Arial" w:eastAsia="Times New Roman" w:hAnsi="Arial" w:cs="Times New Roman"/>
          <w:lang w:bidi="en-US"/>
        </w:rPr>
        <w:t>Support pupils’ communication, social interaction and emotional regulation.</w:t>
      </w:r>
    </w:p>
    <w:p w14:paraId="23C86A62" w14:textId="77777777" w:rsidR="0047482B" w:rsidRPr="0047482B" w:rsidRDefault="0047482B" w:rsidP="0047482B">
      <w:pPr>
        <w:numPr>
          <w:ilvl w:val="0"/>
          <w:numId w:val="22"/>
        </w:numPr>
        <w:spacing w:after="0" w:line="240" w:lineRule="auto"/>
        <w:rPr>
          <w:rFonts w:ascii="Arial" w:eastAsia="Times New Roman" w:hAnsi="Arial" w:cs="Times New Roman"/>
          <w:lang w:bidi="en-US"/>
        </w:rPr>
      </w:pPr>
      <w:r w:rsidRPr="0047482B">
        <w:rPr>
          <w:rFonts w:ascii="Arial" w:eastAsia="Times New Roman" w:hAnsi="Arial" w:cs="Times New Roman"/>
          <w:lang w:bidi="en-US"/>
        </w:rPr>
        <w:t>Ensure safeguarding procedures are followed and contribute to safeguarding practices within the school.</w:t>
      </w:r>
    </w:p>
    <w:p w14:paraId="5AA5EB72" w14:textId="23EF7E98" w:rsidR="0047482B" w:rsidRPr="0047482B" w:rsidRDefault="0047482B" w:rsidP="0047482B">
      <w:pPr>
        <w:spacing w:after="0" w:line="240" w:lineRule="auto"/>
        <w:rPr>
          <w:rFonts w:ascii="Arial" w:eastAsia="Times New Roman" w:hAnsi="Arial" w:cs="Times New Roman"/>
          <w:lang w:bidi="en-US"/>
        </w:rPr>
      </w:pPr>
    </w:p>
    <w:p w14:paraId="2A4656F2" w14:textId="77777777" w:rsidR="0047482B" w:rsidRPr="0047482B" w:rsidRDefault="0047482B" w:rsidP="0047482B">
      <w:pPr>
        <w:spacing w:after="0" w:line="240" w:lineRule="auto"/>
        <w:rPr>
          <w:rFonts w:ascii="Arial" w:eastAsia="Times New Roman" w:hAnsi="Arial" w:cs="Times New Roman"/>
          <w:b/>
          <w:bCs/>
          <w:lang w:bidi="en-US"/>
        </w:rPr>
      </w:pPr>
      <w:r w:rsidRPr="0047482B">
        <w:rPr>
          <w:rFonts w:ascii="Arial" w:eastAsia="Times New Roman" w:hAnsi="Arial" w:cs="Times New Roman"/>
          <w:b/>
          <w:bCs/>
          <w:lang w:bidi="en-US"/>
        </w:rPr>
        <w:lastRenderedPageBreak/>
        <w:t>Collaboration and Professional Working</w:t>
      </w:r>
    </w:p>
    <w:p w14:paraId="67825648" w14:textId="65CD2DF8" w:rsidR="0047482B" w:rsidRPr="0047482B" w:rsidRDefault="0047482B" w:rsidP="0047482B">
      <w:pPr>
        <w:numPr>
          <w:ilvl w:val="0"/>
          <w:numId w:val="23"/>
        </w:numPr>
        <w:spacing w:after="0" w:line="240" w:lineRule="auto"/>
        <w:rPr>
          <w:rFonts w:ascii="Arial" w:eastAsia="Times New Roman" w:hAnsi="Arial" w:cs="Times New Roman"/>
          <w:lang w:bidi="en-US"/>
        </w:rPr>
      </w:pPr>
      <w:r w:rsidRPr="0047482B">
        <w:rPr>
          <w:rFonts w:ascii="Arial" w:eastAsia="Times New Roman" w:hAnsi="Arial" w:cs="Times New Roman"/>
          <w:lang w:bidi="en-US"/>
        </w:rPr>
        <w:t xml:space="preserve">Work collaboratively with </w:t>
      </w:r>
      <w:r>
        <w:rPr>
          <w:rFonts w:ascii="Arial" w:eastAsia="Times New Roman" w:hAnsi="Arial" w:cs="Times New Roman"/>
          <w:lang w:bidi="en-US"/>
        </w:rPr>
        <w:t>support staff</w:t>
      </w:r>
      <w:r w:rsidRPr="0047482B">
        <w:rPr>
          <w:rFonts w:ascii="Arial" w:eastAsia="Times New Roman" w:hAnsi="Arial" w:cs="Times New Roman"/>
          <w:lang w:bidi="en-US"/>
        </w:rPr>
        <w:t xml:space="preserve"> to plan and deliver effective learning support.</w:t>
      </w:r>
    </w:p>
    <w:p w14:paraId="0E34F63B" w14:textId="77777777" w:rsidR="0047482B" w:rsidRPr="0047482B" w:rsidRDefault="0047482B" w:rsidP="0047482B">
      <w:pPr>
        <w:numPr>
          <w:ilvl w:val="0"/>
          <w:numId w:val="23"/>
        </w:numPr>
        <w:spacing w:after="0" w:line="240" w:lineRule="auto"/>
        <w:rPr>
          <w:rFonts w:ascii="Arial" w:eastAsia="Times New Roman" w:hAnsi="Arial" w:cs="Times New Roman"/>
          <w:lang w:bidi="en-US"/>
        </w:rPr>
      </w:pPr>
      <w:r w:rsidRPr="0047482B">
        <w:rPr>
          <w:rFonts w:ascii="Arial" w:eastAsia="Times New Roman" w:hAnsi="Arial" w:cs="Times New Roman"/>
          <w:lang w:bidi="en-US"/>
        </w:rPr>
        <w:t>Work with colleagues, parents/carers and external professionals such as therapists and educational psychologists to support pupil development.</w:t>
      </w:r>
    </w:p>
    <w:p w14:paraId="20D6E265" w14:textId="77777777" w:rsidR="0047482B" w:rsidRPr="0047482B" w:rsidRDefault="0047482B" w:rsidP="0047482B">
      <w:pPr>
        <w:numPr>
          <w:ilvl w:val="0"/>
          <w:numId w:val="23"/>
        </w:numPr>
        <w:spacing w:after="0" w:line="240" w:lineRule="auto"/>
        <w:rPr>
          <w:rFonts w:ascii="Arial" w:eastAsia="Times New Roman" w:hAnsi="Arial" w:cs="Times New Roman"/>
          <w:lang w:bidi="en-US"/>
        </w:rPr>
      </w:pPr>
      <w:r w:rsidRPr="0047482B">
        <w:rPr>
          <w:rFonts w:ascii="Arial" w:eastAsia="Times New Roman" w:hAnsi="Arial" w:cs="Times New Roman"/>
          <w:lang w:bidi="en-US"/>
        </w:rPr>
        <w:t>Contribute to multi-agency meetings and reviews where appropriate.</w:t>
      </w:r>
    </w:p>
    <w:p w14:paraId="6EB7EF91" w14:textId="77777777" w:rsidR="0047482B" w:rsidRPr="0047482B" w:rsidRDefault="0047482B" w:rsidP="0047482B">
      <w:pPr>
        <w:numPr>
          <w:ilvl w:val="0"/>
          <w:numId w:val="23"/>
        </w:numPr>
        <w:spacing w:after="0" w:line="240" w:lineRule="auto"/>
        <w:rPr>
          <w:rFonts w:ascii="Arial" w:eastAsia="Times New Roman" w:hAnsi="Arial" w:cs="Times New Roman"/>
          <w:lang w:bidi="en-US"/>
        </w:rPr>
      </w:pPr>
      <w:r w:rsidRPr="0047482B">
        <w:rPr>
          <w:rFonts w:ascii="Arial" w:eastAsia="Times New Roman" w:hAnsi="Arial" w:cs="Times New Roman"/>
          <w:lang w:bidi="en-US"/>
        </w:rPr>
        <w:t>Share information and best practice with colleagues to support whole-school improvement.</w:t>
      </w:r>
    </w:p>
    <w:p w14:paraId="216E7454" w14:textId="35D85A9F" w:rsidR="0047482B" w:rsidRPr="0047482B" w:rsidRDefault="0047482B" w:rsidP="0047482B">
      <w:pPr>
        <w:spacing w:after="0" w:line="240" w:lineRule="auto"/>
        <w:rPr>
          <w:rFonts w:ascii="Arial" w:eastAsia="Times New Roman" w:hAnsi="Arial" w:cs="Times New Roman"/>
          <w:lang w:bidi="en-US"/>
        </w:rPr>
      </w:pPr>
    </w:p>
    <w:p w14:paraId="25718EA9" w14:textId="77777777" w:rsidR="0047482B" w:rsidRPr="0047482B" w:rsidRDefault="0047482B" w:rsidP="0047482B">
      <w:pPr>
        <w:spacing w:after="0" w:line="240" w:lineRule="auto"/>
        <w:rPr>
          <w:rFonts w:ascii="Arial" w:eastAsia="Times New Roman" w:hAnsi="Arial" w:cs="Times New Roman"/>
          <w:b/>
          <w:bCs/>
          <w:lang w:bidi="en-US"/>
        </w:rPr>
      </w:pPr>
      <w:r w:rsidRPr="0047482B">
        <w:rPr>
          <w:rFonts w:ascii="Arial" w:eastAsia="Times New Roman" w:hAnsi="Arial" w:cs="Times New Roman"/>
          <w:b/>
          <w:bCs/>
          <w:lang w:bidi="en-US"/>
        </w:rPr>
        <w:t>Curriculum and Assessment</w:t>
      </w:r>
    </w:p>
    <w:p w14:paraId="107AC290" w14:textId="77777777" w:rsidR="0047482B" w:rsidRPr="0047482B" w:rsidRDefault="0047482B" w:rsidP="0047482B">
      <w:pPr>
        <w:numPr>
          <w:ilvl w:val="0"/>
          <w:numId w:val="24"/>
        </w:numPr>
        <w:spacing w:after="0" w:line="240" w:lineRule="auto"/>
        <w:rPr>
          <w:rFonts w:ascii="Arial" w:eastAsia="Times New Roman" w:hAnsi="Arial" w:cs="Times New Roman"/>
          <w:lang w:bidi="en-US"/>
        </w:rPr>
      </w:pPr>
      <w:r w:rsidRPr="0047482B">
        <w:rPr>
          <w:rFonts w:ascii="Arial" w:eastAsia="Times New Roman" w:hAnsi="Arial" w:cs="Times New Roman"/>
          <w:lang w:bidi="en-US"/>
        </w:rPr>
        <w:t>Contribute to the planning and development of a broad and balanced curriculum that meets the needs of pupils with SEND.</w:t>
      </w:r>
    </w:p>
    <w:p w14:paraId="5086C7A2" w14:textId="77777777" w:rsidR="0047482B" w:rsidRPr="0047482B" w:rsidRDefault="0047482B" w:rsidP="0047482B">
      <w:pPr>
        <w:numPr>
          <w:ilvl w:val="0"/>
          <w:numId w:val="24"/>
        </w:numPr>
        <w:spacing w:after="0" w:line="240" w:lineRule="auto"/>
        <w:rPr>
          <w:rFonts w:ascii="Arial" w:eastAsia="Times New Roman" w:hAnsi="Arial" w:cs="Times New Roman"/>
          <w:lang w:bidi="en-US"/>
        </w:rPr>
      </w:pPr>
      <w:r w:rsidRPr="0047482B">
        <w:rPr>
          <w:rFonts w:ascii="Arial" w:eastAsia="Times New Roman" w:hAnsi="Arial" w:cs="Times New Roman"/>
          <w:lang w:bidi="en-US"/>
        </w:rPr>
        <w:t>Assess and track pupil progress and maintain accurate records.</w:t>
      </w:r>
    </w:p>
    <w:p w14:paraId="5DA569F7" w14:textId="77777777" w:rsidR="0047482B" w:rsidRPr="0047482B" w:rsidRDefault="0047482B" w:rsidP="0047482B">
      <w:pPr>
        <w:numPr>
          <w:ilvl w:val="0"/>
          <w:numId w:val="24"/>
        </w:numPr>
        <w:spacing w:after="0" w:line="240" w:lineRule="auto"/>
        <w:rPr>
          <w:rFonts w:ascii="Arial" w:eastAsia="Times New Roman" w:hAnsi="Arial" w:cs="Times New Roman"/>
          <w:lang w:bidi="en-US"/>
        </w:rPr>
      </w:pPr>
      <w:r w:rsidRPr="0047482B">
        <w:rPr>
          <w:rFonts w:ascii="Arial" w:eastAsia="Times New Roman" w:hAnsi="Arial" w:cs="Times New Roman"/>
          <w:lang w:bidi="en-US"/>
        </w:rPr>
        <w:t>Use assessment outcomes to identify next steps in learning and to support personalised planning.</w:t>
      </w:r>
    </w:p>
    <w:p w14:paraId="2DDF19F3" w14:textId="77777777" w:rsidR="0047482B" w:rsidRPr="0047482B" w:rsidRDefault="0047482B" w:rsidP="0047482B">
      <w:pPr>
        <w:numPr>
          <w:ilvl w:val="0"/>
          <w:numId w:val="24"/>
        </w:numPr>
        <w:spacing w:after="0" w:line="240" w:lineRule="auto"/>
        <w:rPr>
          <w:rFonts w:ascii="Arial" w:eastAsia="Times New Roman" w:hAnsi="Arial" w:cs="Times New Roman"/>
          <w:lang w:bidi="en-US"/>
        </w:rPr>
      </w:pPr>
      <w:r w:rsidRPr="0047482B">
        <w:rPr>
          <w:rFonts w:ascii="Arial" w:eastAsia="Times New Roman" w:hAnsi="Arial" w:cs="Times New Roman"/>
          <w:lang w:bidi="en-US"/>
        </w:rPr>
        <w:t>Ensure teaching practices support inclusive education and access to learning.</w:t>
      </w:r>
    </w:p>
    <w:p w14:paraId="33930523" w14:textId="77777777" w:rsidR="008A48BA" w:rsidRDefault="008A48BA" w:rsidP="006853DB">
      <w:pPr>
        <w:pStyle w:val="Heading2"/>
        <w:rPr>
          <w:rFonts w:ascii="Arial" w:hAnsi="Arial" w:cs="Arial"/>
          <w:b/>
          <w:bCs/>
          <w:color w:val="auto"/>
        </w:rPr>
      </w:pP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43EA8215" w14:textId="1EFEAAA7" w:rsidR="0012420B" w:rsidRPr="007F5FCE"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78FEB052" w14:textId="40F20034"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innovative and empowered. Understand the operational impact of transformational change and service design principles to support new ways of working and to meet </w:t>
      </w:r>
      <w:r w:rsidR="007F5FCE">
        <w:rPr>
          <w:rFonts w:ascii="Arial" w:hAnsi="Arial" w:cs="Arial"/>
        </w:rPr>
        <w:t>pupil</w:t>
      </w:r>
      <w:r w:rsidRPr="0012420B">
        <w:rPr>
          <w:rFonts w:ascii="Arial" w:hAnsi="Arial" w:cs="Arial"/>
        </w:rPr>
        <w:t xml:space="preserve"> needs.</w:t>
      </w: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5D1C434D" w14:textId="3F1716CF" w:rsidR="0012420B" w:rsidRPr="0012420B" w:rsidRDefault="0012420B" w:rsidP="0012420B">
      <w:pPr>
        <w:rPr>
          <w:rFonts w:ascii="Arial" w:hAnsi="Arial" w:cs="Arial"/>
        </w:rPr>
      </w:pPr>
      <w:r w:rsidRPr="0012420B">
        <w:rPr>
          <w:rFonts w:ascii="Arial" w:hAnsi="Arial" w:cs="Arial"/>
        </w:rPr>
        <w:t xml:space="preserve">To communicate effectively with our </w:t>
      </w:r>
      <w:r w:rsidR="007F5FCE">
        <w:rPr>
          <w:rFonts w:ascii="Arial" w:hAnsi="Arial" w:cs="Arial"/>
        </w:rPr>
        <w:t>pupils, families</w:t>
      </w:r>
      <w:r w:rsidRPr="0012420B">
        <w:rPr>
          <w:rFonts w:ascii="Arial" w:hAnsi="Arial" w:cs="Arial"/>
        </w:rPr>
        <w:t>, managers, peers and partners and to work collaboratively to provide the best possible public service. Communication between teams, services and partner organisations is imperative in providing the best possible service to our pu</w:t>
      </w:r>
      <w:r w:rsidR="007F5FCE">
        <w:rPr>
          <w:rFonts w:ascii="Arial" w:hAnsi="Arial" w:cs="Arial"/>
        </w:rPr>
        <w:t>pils</w:t>
      </w:r>
      <w:r w:rsidRPr="0012420B">
        <w:rPr>
          <w:rFonts w:ascii="Arial" w:hAnsi="Arial" w:cs="Arial"/>
        </w:rPr>
        <w:t>.</w:t>
      </w: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6202D5C9" w14:textId="73D2C83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4CBADB88" w14:textId="4F937E1F"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15EC66EA" w14:textId="685A4480"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33C5D2E5" w14:textId="6A02C926" w:rsidR="0012420B" w:rsidRPr="007F5FCE"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473870D6" w14:textId="7AA7C66B" w:rsidR="0012420B"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1173E10C" w14:textId="085BEE58" w:rsidR="007F5FCE" w:rsidRPr="007F5FCE" w:rsidRDefault="007F5FCE" w:rsidP="007F5FCE">
      <w:pPr>
        <w:rPr>
          <w:rFonts w:ascii="Arial" w:hAnsi="Arial" w:cs="Arial"/>
        </w:rPr>
      </w:pPr>
      <w:r w:rsidRPr="007F5FCE">
        <w:rPr>
          <w:rFonts w:ascii="Arial" w:hAnsi="Arial" w:cs="Arial"/>
        </w:rPr>
        <w:t>Participate in performance management and professional development processes. Engage in continuous professional learning and contribute to improving service quality and organisational performance.</w:t>
      </w:r>
    </w:p>
    <w:p w14:paraId="5B4D8CD2" w14:textId="0F0D73FA" w:rsid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1226EEE7" w14:textId="77777777" w:rsidR="007F5FCE" w:rsidRPr="0012420B" w:rsidRDefault="007F5FCE" w:rsidP="0012420B">
      <w:pPr>
        <w:rPr>
          <w:rFonts w:ascii="Arial" w:hAnsi="Arial" w:cs="Arial"/>
        </w:rPr>
      </w:pPr>
    </w:p>
    <w:p w14:paraId="0DC5CCFD" w14:textId="74B92406" w:rsidR="0012420B" w:rsidRDefault="0012420B" w:rsidP="0012420B">
      <w:pPr>
        <w:rPr>
          <w:rFonts w:ascii="Arial" w:hAnsi="Arial" w:cs="Arial"/>
        </w:rPr>
      </w:pP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42E1655"/>
    <w:multiLevelType w:val="multilevel"/>
    <w:tmpl w:val="BA9E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670EC"/>
    <w:multiLevelType w:val="multilevel"/>
    <w:tmpl w:val="9E80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73300CD"/>
    <w:multiLevelType w:val="multilevel"/>
    <w:tmpl w:val="E90C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8B0F7D"/>
    <w:multiLevelType w:val="multilevel"/>
    <w:tmpl w:val="D4E0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1"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278365345">
    <w:abstractNumId w:val="12"/>
  </w:num>
  <w:num w:numId="2" w16cid:durableId="1778208821">
    <w:abstractNumId w:val="18"/>
  </w:num>
  <w:num w:numId="3" w16cid:durableId="2004505900">
    <w:abstractNumId w:val="8"/>
  </w:num>
  <w:num w:numId="4" w16cid:durableId="2078824569">
    <w:abstractNumId w:val="7"/>
  </w:num>
  <w:num w:numId="5" w16cid:durableId="529880509">
    <w:abstractNumId w:val="16"/>
  </w:num>
  <w:num w:numId="6" w16cid:durableId="1056204501">
    <w:abstractNumId w:val="4"/>
  </w:num>
  <w:num w:numId="7" w16cid:durableId="1622570099">
    <w:abstractNumId w:val="9"/>
  </w:num>
  <w:num w:numId="8" w16cid:durableId="33895761">
    <w:abstractNumId w:val="20"/>
  </w:num>
  <w:num w:numId="9" w16cid:durableId="813522885">
    <w:abstractNumId w:val="0"/>
  </w:num>
  <w:num w:numId="10" w16cid:durableId="1363937350">
    <w:abstractNumId w:val="5"/>
  </w:num>
  <w:num w:numId="11" w16cid:durableId="1653290433">
    <w:abstractNumId w:val="15"/>
  </w:num>
  <w:num w:numId="12" w16cid:durableId="722825174">
    <w:abstractNumId w:val="23"/>
  </w:num>
  <w:num w:numId="13" w16cid:durableId="764805760">
    <w:abstractNumId w:val="14"/>
  </w:num>
  <w:num w:numId="14" w16cid:durableId="250892165">
    <w:abstractNumId w:val="17"/>
  </w:num>
  <w:num w:numId="15" w16cid:durableId="1195734923">
    <w:abstractNumId w:val="13"/>
  </w:num>
  <w:num w:numId="16" w16cid:durableId="2121338393">
    <w:abstractNumId w:val="2"/>
  </w:num>
  <w:num w:numId="17" w16cid:durableId="2135753232">
    <w:abstractNumId w:val="21"/>
  </w:num>
  <w:num w:numId="18" w16cid:durableId="1310983331">
    <w:abstractNumId w:val="10"/>
  </w:num>
  <w:num w:numId="19" w16cid:durableId="1051223802">
    <w:abstractNumId w:val="22"/>
  </w:num>
  <w:num w:numId="20" w16cid:durableId="939339139">
    <w:abstractNumId w:val="19"/>
  </w:num>
  <w:num w:numId="21" w16cid:durableId="215626899">
    <w:abstractNumId w:val="6"/>
  </w:num>
  <w:num w:numId="22" w16cid:durableId="686836511">
    <w:abstractNumId w:val="11"/>
  </w:num>
  <w:num w:numId="23" w16cid:durableId="670135447">
    <w:abstractNumId w:val="1"/>
  </w:num>
  <w:num w:numId="24" w16cid:durableId="1041594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54666"/>
    <w:rsid w:val="00274FF3"/>
    <w:rsid w:val="002A3D99"/>
    <w:rsid w:val="002D0319"/>
    <w:rsid w:val="002F7FE7"/>
    <w:rsid w:val="003B66D3"/>
    <w:rsid w:val="00437BED"/>
    <w:rsid w:val="0047482B"/>
    <w:rsid w:val="00561C50"/>
    <w:rsid w:val="00571D0A"/>
    <w:rsid w:val="005F2687"/>
    <w:rsid w:val="006853DB"/>
    <w:rsid w:val="00686354"/>
    <w:rsid w:val="006C68B4"/>
    <w:rsid w:val="006D2B61"/>
    <w:rsid w:val="007A3BF5"/>
    <w:rsid w:val="007F5FCE"/>
    <w:rsid w:val="00850882"/>
    <w:rsid w:val="00872135"/>
    <w:rsid w:val="008A48BA"/>
    <w:rsid w:val="008C1953"/>
    <w:rsid w:val="008C2611"/>
    <w:rsid w:val="00940E24"/>
    <w:rsid w:val="00961F48"/>
    <w:rsid w:val="00973818"/>
    <w:rsid w:val="009933D7"/>
    <w:rsid w:val="00997533"/>
    <w:rsid w:val="009A0AC3"/>
    <w:rsid w:val="009C292B"/>
    <w:rsid w:val="009F0A4E"/>
    <w:rsid w:val="00A1190E"/>
    <w:rsid w:val="00A275BD"/>
    <w:rsid w:val="00A335E1"/>
    <w:rsid w:val="00A667E7"/>
    <w:rsid w:val="00B53153"/>
    <w:rsid w:val="00B86723"/>
    <w:rsid w:val="00BD721A"/>
    <w:rsid w:val="00C95BE5"/>
    <w:rsid w:val="00CB13C4"/>
    <w:rsid w:val="00CD628C"/>
    <w:rsid w:val="00D07897"/>
    <w:rsid w:val="00D11CB3"/>
    <w:rsid w:val="00D233B1"/>
    <w:rsid w:val="00D311D6"/>
    <w:rsid w:val="00D468A7"/>
    <w:rsid w:val="00D51EB0"/>
    <w:rsid w:val="00D611BB"/>
    <w:rsid w:val="00DF1DAF"/>
    <w:rsid w:val="00E20867"/>
    <w:rsid w:val="00E358C8"/>
    <w:rsid w:val="00E616FE"/>
    <w:rsid w:val="00E96D0E"/>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44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0391FF7CD746489503BFE2463E791C" ma:contentTypeVersion="19" ma:contentTypeDescription="Create a new document." ma:contentTypeScope="" ma:versionID="3e24cfe456a1095f8a5679ea0b75369d">
  <xsd:schema xmlns:xsd="http://www.w3.org/2001/XMLSchema" xmlns:xs="http://www.w3.org/2001/XMLSchema" xmlns:p="http://schemas.microsoft.com/office/2006/metadata/properties" xmlns:ns2="210e9322-8e38-4740-a15b-c23b65535973" xmlns:ns3="d3dcfe0f-4b2a-4504-a3dd-7c4cdf02854d" targetNamespace="http://schemas.microsoft.com/office/2006/metadata/properties" ma:root="true" ma:fieldsID="7ffd7f92af37be26077a695cbeca298c" ns2:_="" ns3:_="">
    <xsd:import namespace="210e9322-8e38-4740-a15b-c23b65535973"/>
    <xsd:import namespace="d3dcfe0f-4b2a-4504-a3dd-7c4cdf028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0e9322-8e38-4740-a15b-c23b65535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f79095-5cc6-4be5-8cd9-16259ad4f8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cfe0f-4b2a-4504-a3dd-7c4cdf0285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f8fe99-5465-4d3a-bde7-beb6a7e0ec31}" ma:internalName="TaxCatchAll" ma:showField="CatchAllData" ma:web="d3dcfe0f-4b2a-4504-a3dd-7c4cdf0285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0e9322-8e38-4740-a15b-c23b65535973">
      <Terms xmlns="http://schemas.microsoft.com/office/infopath/2007/PartnerControls"/>
    </lcf76f155ced4ddcb4097134ff3c332f>
    <TaxCatchAll xmlns="d3dcfe0f-4b2a-4504-a3dd-7c4cdf0285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E8CFEB-3586-430C-9DFF-12D731B86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0e9322-8e38-4740-a15b-c23b65535973"/>
    <ds:schemaRef ds:uri="d3dcfe0f-4b2a-4504-a3dd-7c4cdf028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 ds:uri="210e9322-8e38-4740-a15b-c23b65535973"/>
    <ds:schemaRef ds:uri="d3dcfe0f-4b2a-4504-a3dd-7c4cdf02854d"/>
  </ds:schemaRefs>
</ds:datastoreItem>
</file>

<file path=customXml/itemProps3.xml><?xml version="1.0" encoding="utf-8"?>
<ds:datastoreItem xmlns:ds="http://schemas.openxmlformats.org/officeDocument/2006/customXml" ds:itemID="{5609167C-3846-443F-97DB-2EF506E97A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4613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2026-03-18T16:16:00Z</cp:lastPrinted>
  <dcterms:created xsi:type="dcterms:W3CDTF">2026-10-12T12:49:00Z</dcterms:created>
  <dcterms:modified xsi:type="dcterms:W3CDTF">2026-10-12T12:49:00Z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0x010100F50391FF7CD746489503BFE2463E791C</vt:lpwstr>
  </property>
  <property fmtid="{D5CDD505-2E9C-101B-9397-08002B2CF9AE}" pid="3" name="MediaServiceImageTags">
    <vt:lpwstr/>
  </property>
</Properties>
</file>