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6AF03341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  <w:r w:rsidR="00DC30DD">
        <w:rPr>
          <w:rFonts w:ascii="Arial" w:hAnsi="Arial" w:cs="Arial"/>
          <w:b/>
          <w:bCs/>
          <w:color w:val="000000" w:themeColor="text1"/>
        </w:rPr>
        <w:t>: Class Teacher</w:t>
      </w:r>
      <w:r w:rsidR="00477526">
        <w:rPr>
          <w:rFonts w:ascii="Arial" w:hAnsi="Arial" w:cs="Arial"/>
          <w:b/>
          <w:bCs/>
          <w:color w:val="000000" w:themeColor="text1"/>
        </w:rPr>
        <w:t xml:space="preserve"> - </w:t>
      </w:r>
      <w:r w:rsidR="00477526" w:rsidRPr="00477526">
        <w:rPr>
          <w:rFonts w:ascii="Arial" w:hAnsi="Arial" w:cs="Arial"/>
          <w:b/>
          <w:bCs/>
          <w:color w:val="000000" w:themeColor="text1"/>
        </w:rPr>
        <w:t>MPS1-UPS3 plus SEN1</w:t>
      </w:r>
      <w:r w:rsidR="0071772F">
        <w:rPr>
          <w:rFonts w:ascii="Arial" w:hAnsi="Arial" w:cs="Arial"/>
          <w:b/>
          <w:bCs/>
          <w:color w:val="000000" w:themeColor="text1"/>
        </w:rPr>
        <w:t>/2</w:t>
      </w:r>
      <w:r w:rsidR="00477526" w:rsidRPr="00477526">
        <w:rPr>
          <w:rFonts w:ascii="Arial" w:hAnsi="Arial" w:cs="Arial"/>
          <w:b/>
          <w:bCs/>
          <w:color w:val="000000" w:themeColor="text1"/>
        </w:rPr>
        <w:t xml:space="preserve"> dependent on qualifications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1951"/>
        <w:gridCol w:w="6662"/>
        <w:gridCol w:w="6775"/>
      </w:tblGrid>
      <w:tr w:rsidR="001E413E" w:rsidRPr="001E413E" w14:paraId="31E2D319" w14:textId="77777777" w:rsidTr="000D3428">
        <w:tc>
          <w:tcPr>
            <w:tcW w:w="1951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662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775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7373D8" w:rsidRPr="001E413E" w14:paraId="3CAD7CCE" w14:textId="77777777" w:rsidTr="000D3428">
        <w:tc>
          <w:tcPr>
            <w:tcW w:w="1951" w:type="dxa"/>
          </w:tcPr>
          <w:p w14:paraId="71567C5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1DEDFACB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DBAECB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796B506" w14:textId="09AA9D05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62" w:type="dxa"/>
          </w:tcPr>
          <w:p w14:paraId="54D5CE67" w14:textId="11BC9D2F" w:rsidR="00177669" w:rsidRPr="00177669" w:rsidRDefault="00177669" w:rsidP="0017766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177669">
              <w:rPr>
                <w:rFonts w:ascii="Arial" w:hAnsi="Arial" w:cs="Arial"/>
              </w:rPr>
              <w:t>Qualified Teacher Status (QTS).</w:t>
            </w:r>
          </w:p>
          <w:p w14:paraId="295C222E" w14:textId="6D0AD1D2" w:rsidR="00177669" w:rsidRPr="00177669" w:rsidRDefault="00177669" w:rsidP="0017766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177669">
              <w:rPr>
                <w:rFonts w:ascii="Arial" w:hAnsi="Arial" w:cs="Arial"/>
              </w:rPr>
              <w:t>A degree or recognised teaching qualification.</w:t>
            </w:r>
          </w:p>
          <w:p w14:paraId="2BAB8A9C" w14:textId="7D052BB4" w:rsidR="007373D8" w:rsidRPr="006853DB" w:rsidRDefault="007373D8" w:rsidP="00177669">
            <w:pPr>
              <w:rPr>
                <w:rFonts w:ascii="Arial" w:hAnsi="Arial" w:cs="Arial"/>
              </w:rPr>
            </w:pPr>
          </w:p>
        </w:tc>
        <w:tc>
          <w:tcPr>
            <w:tcW w:w="6775" w:type="dxa"/>
          </w:tcPr>
          <w:p w14:paraId="48DAB8B5" w14:textId="06F0C1F9" w:rsidR="00177669" w:rsidRPr="00177669" w:rsidRDefault="00177669" w:rsidP="0017766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177669">
              <w:rPr>
                <w:rFonts w:ascii="Arial" w:hAnsi="Arial" w:cs="Arial"/>
              </w:rPr>
              <w:t>Additional qualification in Special Educational Needs and Disabilities (SEND).</w:t>
            </w:r>
          </w:p>
          <w:p w14:paraId="6EF15DEF" w14:textId="32374BDC" w:rsidR="007373D8" w:rsidRPr="00843A06" w:rsidRDefault="00177669" w:rsidP="00843A0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177669">
              <w:rPr>
                <w:rFonts w:ascii="Arial" w:hAnsi="Arial" w:cs="Arial"/>
              </w:rPr>
              <w:t>Postgraduate qualification related to SEND, inclusion, or autism.</w:t>
            </w:r>
          </w:p>
        </w:tc>
      </w:tr>
      <w:tr w:rsidR="007373D8" w:rsidRPr="001E413E" w14:paraId="4CBB13F3" w14:textId="77777777" w:rsidTr="000D3428">
        <w:tc>
          <w:tcPr>
            <w:tcW w:w="1951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62" w:type="dxa"/>
          </w:tcPr>
          <w:p w14:paraId="2F3BB993" w14:textId="77777777" w:rsidR="00177669" w:rsidRPr="00177669" w:rsidRDefault="00177669" w:rsidP="00177669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177669">
              <w:rPr>
                <w:rFonts w:ascii="Arial" w:hAnsi="Arial" w:cs="Arial"/>
              </w:rPr>
              <w:t>Experience teaching in a primary school setting.</w:t>
            </w:r>
          </w:p>
          <w:p w14:paraId="27874A49" w14:textId="6606D58F" w:rsidR="00177669" w:rsidRPr="00177669" w:rsidRDefault="00177669" w:rsidP="00177669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177669">
              <w:rPr>
                <w:rFonts w:ascii="Arial" w:hAnsi="Arial" w:cs="Arial"/>
              </w:rPr>
              <w:t>Experience supporting pupils with a range of learning needs.</w:t>
            </w:r>
          </w:p>
          <w:p w14:paraId="0C39A5FE" w14:textId="577984F7" w:rsidR="00177669" w:rsidRPr="00177669" w:rsidRDefault="00177669" w:rsidP="00177669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177669">
              <w:rPr>
                <w:rFonts w:ascii="Arial" w:hAnsi="Arial" w:cs="Arial"/>
              </w:rPr>
              <w:t>Experience planning and delivering differentiated lessons.</w:t>
            </w:r>
          </w:p>
          <w:p w14:paraId="1AA1C217" w14:textId="1CE4C6B9" w:rsidR="00177669" w:rsidRPr="00177669" w:rsidRDefault="00177669" w:rsidP="00177669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177669">
              <w:rPr>
                <w:rFonts w:ascii="Arial" w:hAnsi="Arial" w:cs="Arial"/>
              </w:rPr>
              <w:t>Experience assessing pupil progress and adapting teaching accordingly.</w:t>
            </w:r>
          </w:p>
          <w:p w14:paraId="72786B7E" w14:textId="4C38BB39" w:rsidR="007373D8" w:rsidRPr="007373D8" w:rsidRDefault="007373D8" w:rsidP="007373D8">
            <w:pPr>
              <w:rPr>
                <w:rFonts w:ascii="Arial" w:hAnsi="Arial" w:cs="Arial"/>
              </w:rPr>
            </w:pPr>
          </w:p>
        </w:tc>
        <w:tc>
          <w:tcPr>
            <w:tcW w:w="6775" w:type="dxa"/>
          </w:tcPr>
          <w:p w14:paraId="236A108A" w14:textId="3C84A773" w:rsidR="00177669" w:rsidRPr="00376D03" w:rsidRDefault="00177669" w:rsidP="00376D03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376D03">
              <w:rPr>
                <w:rFonts w:ascii="Arial" w:hAnsi="Arial" w:cs="Arial"/>
              </w:rPr>
              <w:t>Experience working in a special school or specialist provision.</w:t>
            </w:r>
          </w:p>
          <w:p w14:paraId="37093402" w14:textId="4818CAA8" w:rsidR="00177669" w:rsidRPr="00376D03" w:rsidRDefault="00177669" w:rsidP="00376D03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376D03">
              <w:rPr>
                <w:rFonts w:ascii="Arial" w:hAnsi="Arial" w:cs="Arial"/>
              </w:rPr>
              <w:t>Experience supporting pupils with complex needs, autism, or social communication difficulties.</w:t>
            </w:r>
          </w:p>
          <w:p w14:paraId="771CFB34" w14:textId="7A236DBD" w:rsidR="00177669" w:rsidRPr="00376D03" w:rsidRDefault="00177669" w:rsidP="00376D03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376D03">
              <w:rPr>
                <w:rFonts w:ascii="Arial" w:hAnsi="Arial" w:cs="Arial"/>
              </w:rPr>
              <w:t>Experience working with multidisciplinary teams such as therapists and educational psychologists.</w:t>
            </w:r>
          </w:p>
          <w:p w14:paraId="10C0BA63" w14:textId="5EDD98BD" w:rsidR="007373D8" w:rsidRPr="00376D03" w:rsidRDefault="00177669" w:rsidP="00376D03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376D03">
              <w:rPr>
                <w:rFonts w:ascii="Arial" w:hAnsi="Arial" w:cs="Arial"/>
              </w:rPr>
              <w:t>Experience using alternative communication systems or assistive technologies.</w:t>
            </w:r>
          </w:p>
        </w:tc>
      </w:tr>
      <w:tr w:rsidR="007373D8" w:rsidRPr="001E413E" w14:paraId="34EC0C0E" w14:textId="77777777" w:rsidTr="000D3428">
        <w:trPr>
          <w:trHeight w:val="752"/>
        </w:trPr>
        <w:tc>
          <w:tcPr>
            <w:tcW w:w="1951" w:type="dxa"/>
          </w:tcPr>
          <w:p w14:paraId="3FF91CA8" w14:textId="7A1879D8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Professional Development</w:t>
            </w:r>
          </w:p>
        </w:tc>
        <w:tc>
          <w:tcPr>
            <w:tcW w:w="6662" w:type="dxa"/>
          </w:tcPr>
          <w:p w14:paraId="4D3FA86C" w14:textId="7E363E54" w:rsidR="00177669" w:rsidRPr="00A375BD" w:rsidRDefault="00177669" w:rsidP="00A375BD">
            <w:pPr>
              <w:pStyle w:val="ListParagraph"/>
              <w:numPr>
                <w:ilvl w:val="0"/>
                <w:numId w:val="22"/>
              </w:numPr>
              <w:ind w:left="319" w:hanging="319"/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Commitment to continuous professional development.</w:t>
            </w:r>
          </w:p>
          <w:p w14:paraId="52CD2888" w14:textId="48789630" w:rsidR="007373D8" w:rsidRPr="00A375BD" w:rsidRDefault="00177669" w:rsidP="00A375BD">
            <w:pPr>
              <w:pStyle w:val="ListParagraph"/>
              <w:numPr>
                <w:ilvl w:val="0"/>
                <w:numId w:val="22"/>
              </w:numPr>
              <w:ind w:left="319" w:hanging="319"/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Willingness to undertake training relevant to special education.</w:t>
            </w:r>
          </w:p>
        </w:tc>
        <w:tc>
          <w:tcPr>
            <w:tcW w:w="6775" w:type="dxa"/>
          </w:tcPr>
          <w:p w14:paraId="7E682CEE" w14:textId="77777777" w:rsidR="007373D8" w:rsidRPr="00376D03" w:rsidRDefault="00843A06" w:rsidP="00376D03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376D03">
              <w:rPr>
                <w:rFonts w:ascii="Arial" w:hAnsi="Arial" w:cs="Arial"/>
              </w:rPr>
              <w:t>Evidence of recent SEND-related professional development.</w:t>
            </w:r>
          </w:p>
          <w:p w14:paraId="2398B888" w14:textId="288E8E88" w:rsidR="00843A06" w:rsidRPr="00376D03" w:rsidRDefault="00843A06" w:rsidP="00376D03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376D03">
              <w:rPr>
                <w:rFonts w:ascii="Arial" w:hAnsi="Arial" w:cs="Arial"/>
              </w:rPr>
              <w:t>Training in behaviour support strategies, sensory regulation, or AAC systems.</w:t>
            </w:r>
          </w:p>
        </w:tc>
      </w:tr>
      <w:tr w:rsidR="007373D8" w:rsidRPr="001E413E" w14:paraId="21BFE0E1" w14:textId="77777777" w:rsidTr="000D3428">
        <w:tc>
          <w:tcPr>
            <w:tcW w:w="1951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62" w:type="dxa"/>
          </w:tcPr>
          <w:p w14:paraId="083DA450" w14:textId="018022B3" w:rsidR="000D3428" w:rsidRPr="00A375BD" w:rsidRDefault="000D3428" w:rsidP="00A375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Good understanding of child development and how developmental differences can impact learning.</w:t>
            </w:r>
          </w:p>
          <w:p w14:paraId="3FD547FC" w14:textId="3CC3E999" w:rsidR="000D3428" w:rsidRPr="00A375BD" w:rsidRDefault="000D3428" w:rsidP="00A375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Strong understanding of the primary curriculum and how it can be adapted for pupils with additional needs.</w:t>
            </w:r>
          </w:p>
          <w:p w14:paraId="74376DDA" w14:textId="0A6109CE" w:rsidR="000D3428" w:rsidRPr="00A375BD" w:rsidRDefault="000D3428" w:rsidP="00A375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Ability to identify barriers to learning and implement strategies to support pupil engagement and progress.</w:t>
            </w:r>
          </w:p>
          <w:p w14:paraId="0D7E4633" w14:textId="4C6324A2" w:rsidR="000D3428" w:rsidRPr="00A375BD" w:rsidRDefault="000D3428" w:rsidP="00A375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Ability to adapt teaching approaches, resources and learning environments to meet individual needs.</w:t>
            </w:r>
          </w:p>
          <w:p w14:paraId="4057CBB3" w14:textId="23980B35" w:rsidR="000D3428" w:rsidRPr="00A375BD" w:rsidRDefault="000D3428" w:rsidP="00A375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Ability to differentiate teaching to meet a wide range of abilities and learning needs.</w:t>
            </w:r>
          </w:p>
          <w:p w14:paraId="032E5C36" w14:textId="04C96309" w:rsidR="000D3428" w:rsidRPr="00A375BD" w:rsidRDefault="000D3428" w:rsidP="00A375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Knowledge of safeguarding procedures and inclusive practice.</w:t>
            </w:r>
          </w:p>
          <w:p w14:paraId="2494305A" w14:textId="763F0AFC" w:rsidR="000D3428" w:rsidRPr="00A375BD" w:rsidRDefault="000D3428" w:rsidP="00A375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Ability to assess, monitor and record pupil progress.</w:t>
            </w:r>
          </w:p>
          <w:p w14:paraId="640FB108" w14:textId="1159B5C1" w:rsidR="000D3428" w:rsidRPr="00A375BD" w:rsidRDefault="000D3428" w:rsidP="00A375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Strong classroom management and positive behaviour support skills.</w:t>
            </w:r>
          </w:p>
          <w:p w14:paraId="1A0DB899" w14:textId="23D319BC" w:rsidR="007373D8" w:rsidRPr="00A375BD" w:rsidRDefault="000D3428" w:rsidP="00A375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Ability to work effectively with teaching assistants and other professionals.</w:t>
            </w:r>
          </w:p>
        </w:tc>
        <w:tc>
          <w:tcPr>
            <w:tcW w:w="6775" w:type="dxa"/>
          </w:tcPr>
          <w:p w14:paraId="54AEE21A" w14:textId="064539C9" w:rsidR="00843A06" w:rsidRPr="00A375BD" w:rsidRDefault="00843A06" w:rsidP="00A375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Knowledge of specialist strategies for supporting pupils with complex learning needs.</w:t>
            </w:r>
          </w:p>
          <w:p w14:paraId="5424ECC4" w14:textId="28C6894C" w:rsidR="00843A06" w:rsidRPr="00A375BD" w:rsidRDefault="00843A06" w:rsidP="00A375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Knowledge of sensory needs, communication strategies and behaviour support approaches.</w:t>
            </w:r>
          </w:p>
          <w:p w14:paraId="279BF592" w14:textId="638DF8B2" w:rsidR="00843A06" w:rsidRPr="00A375BD" w:rsidRDefault="00843A06" w:rsidP="00A375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Understanding of Education, Health and Care Plans (EHCPs) and person-centred planning.</w:t>
            </w:r>
          </w:p>
          <w:p w14:paraId="252897C4" w14:textId="588ABC49" w:rsidR="00843A06" w:rsidRPr="00A375BD" w:rsidRDefault="00843A06" w:rsidP="00A375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Experience developing individual learning programmes.</w:t>
            </w:r>
          </w:p>
          <w:p w14:paraId="2152F6BF" w14:textId="5D66292A" w:rsidR="00843A06" w:rsidRPr="00A375BD" w:rsidRDefault="00843A06" w:rsidP="00A375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Knowledge of assistive technologies and alternative communication methods.</w:t>
            </w:r>
          </w:p>
          <w:p w14:paraId="1B6F8EA4" w14:textId="76B432E7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7C30EDD8" w14:textId="77777777" w:rsidTr="000D3428">
        <w:tc>
          <w:tcPr>
            <w:tcW w:w="1951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62" w:type="dxa"/>
          </w:tcPr>
          <w:p w14:paraId="585B0DFD" w14:textId="0D7D2480" w:rsidR="00843A06" w:rsidRPr="00A375BD" w:rsidRDefault="00843A06" w:rsidP="00A375BD">
            <w:pPr>
              <w:pStyle w:val="ListParagraph"/>
              <w:numPr>
                <w:ilvl w:val="0"/>
                <w:numId w:val="23"/>
              </w:numPr>
              <w:ind w:left="319" w:hanging="319"/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lastRenderedPageBreak/>
              <w:t>Patient, empathetic and committed to supporting pupils with additional needs.</w:t>
            </w:r>
          </w:p>
          <w:p w14:paraId="38348D4F" w14:textId="14EDF3E1" w:rsidR="00843A06" w:rsidRPr="00A375BD" w:rsidRDefault="00843A06" w:rsidP="00A375BD">
            <w:pPr>
              <w:pStyle w:val="ListParagraph"/>
              <w:numPr>
                <w:ilvl w:val="0"/>
                <w:numId w:val="23"/>
              </w:numPr>
              <w:ind w:left="319" w:hanging="319"/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Positive attitude towards inclusive education and removing barriers to learning.</w:t>
            </w:r>
          </w:p>
          <w:p w14:paraId="531DE6D7" w14:textId="07B1CD1E" w:rsidR="00843A06" w:rsidRPr="00A375BD" w:rsidRDefault="00843A06" w:rsidP="00A375BD">
            <w:pPr>
              <w:pStyle w:val="ListParagraph"/>
              <w:numPr>
                <w:ilvl w:val="0"/>
                <w:numId w:val="23"/>
              </w:numPr>
              <w:ind w:left="319" w:hanging="319"/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lastRenderedPageBreak/>
              <w:t>Strong communication and interpersonal skills.</w:t>
            </w:r>
          </w:p>
          <w:p w14:paraId="3D2DA976" w14:textId="4B16AB39" w:rsidR="00843A06" w:rsidRPr="00A375BD" w:rsidRDefault="00843A06" w:rsidP="00A375BD">
            <w:pPr>
              <w:pStyle w:val="ListParagraph"/>
              <w:numPr>
                <w:ilvl w:val="0"/>
                <w:numId w:val="23"/>
              </w:numPr>
              <w:ind w:left="319" w:hanging="319"/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Ability to work collaboratively as part of a team.</w:t>
            </w:r>
          </w:p>
          <w:p w14:paraId="1BCAE82A" w14:textId="3FB393CE" w:rsidR="00843A06" w:rsidRPr="00A375BD" w:rsidRDefault="00843A06" w:rsidP="00A375BD">
            <w:pPr>
              <w:pStyle w:val="ListParagraph"/>
              <w:numPr>
                <w:ilvl w:val="0"/>
                <w:numId w:val="23"/>
              </w:numPr>
              <w:ind w:left="319" w:hanging="319"/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Resilient, adaptable and reflective practitioner.</w:t>
            </w:r>
          </w:p>
          <w:p w14:paraId="19F63409" w14:textId="1E35C80C" w:rsidR="007373D8" w:rsidRPr="00A375BD" w:rsidRDefault="00843A06" w:rsidP="00A375BD">
            <w:pPr>
              <w:pStyle w:val="ListParagraph"/>
              <w:numPr>
                <w:ilvl w:val="0"/>
                <w:numId w:val="23"/>
              </w:numPr>
              <w:ind w:left="319" w:hanging="319"/>
              <w:rPr>
                <w:rFonts w:ascii="Arial" w:hAnsi="Arial" w:cs="Arial"/>
              </w:rPr>
            </w:pPr>
            <w:r w:rsidRPr="00A375BD">
              <w:rPr>
                <w:rFonts w:ascii="Arial" w:hAnsi="Arial" w:cs="Arial"/>
              </w:rPr>
              <w:t>Commitment to safeguarding and promoting the welfare of children.</w:t>
            </w:r>
          </w:p>
        </w:tc>
        <w:tc>
          <w:tcPr>
            <w:tcW w:w="6775" w:type="dxa"/>
          </w:tcPr>
          <w:p w14:paraId="01A156C0" w14:textId="77777777" w:rsidR="00A375BD" w:rsidRDefault="00843A06" w:rsidP="00A375BD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0D3428">
              <w:rPr>
                <w:rFonts w:ascii="Arial" w:hAnsi="Arial" w:cs="Arial"/>
                <w:sz w:val="22"/>
                <w:szCs w:val="22"/>
              </w:rPr>
              <w:lastRenderedPageBreak/>
              <w:t>Creative and flexible approach to teaching and learning.</w:t>
            </w:r>
          </w:p>
          <w:p w14:paraId="7A2C7881" w14:textId="35F7E1E1" w:rsidR="00843A06" w:rsidRPr="000D3428" w:rsidRDefault="00843A06" w:rsidP="00A375BD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0D3428">
              <w:rPr>
                <w:rFonts w:ascii="Arial" w:hAnsi="Arial" w:cs="Arial"/>
                <w:sz w:val="22"/>
                <w:szCs w:val="22"/>
              </w:rPr>
              <w:t>Ability to contribute to whole-school initiatives or projects.</w:t>
            </w:r>
          </w:p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939C1" w14:textId="77777777" w:rsidR="008A22A7" w:rsidRDefault="008A22A7" w:rsidP="00DC30DD">
      <w:pPr>
        <w:spacing w:after="0" w:line="240" w:lineRule="auto"/>
      </w:pPr>
      <w:r>
        <w:separator/>
      </w:r>
    </w:p>
  </w:endnote>
  <w:endnote w:type="continuationSeparator" w:id="0">
    <w:p w14:paraId="70C6EC59" w14:textId="77777777" w:rsidR="008A22A7" w:rsidRDefault="008A22A7" w:rsidP="00DC3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49F05" w14:textId="77777777" w:rsidR="008A22A7" w:rsidRDefault="008A22A7" w:rsidP="00DC30DD">
      <w:pPr>
        <w:spacing w:after="0" w:line="240" w:lineRule="auto"/>
      </w:pPr>
      <w:r>
        <w:separator/>
      </w:r>
    </w:p>
  </w:footnote>
  <w:footnote w:type="continuationSeparator" w:id="0">
    <w:p w14:paraId="11EF88A7" w14:textId="77777777" w:rsidR="008A22A7" w:rsidRDefault="008A22A7" w:rsidP="00DC3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78863" w14:textId="315D2DE4" w:rsidR="00A375BD" w:rsidRDefault="00A375B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B66323" wp14:editId="3E36C394">
          <wp:simplePos x="0" y="0"/>
          <wp:positionH relativeFrom="column">
            <wp:posOffset>19050</wp:posOffset>
          </wp:positionH>
          <wp:positionV relativeFrom="paragraph">
            <wp:posOffset>-278130</wp:posOffset>
          </wp:positionV>
          <wp:extent cx="309580" cy="340995"/>
          <wp:effectExtent l="0" t="0" r="0" b="1905"/>
          <wp:wrapTight wrapText="bothSides">
            <wp:wrapPolygon edited="0">
              <wp:start x="2661" y="0"/>
              <wp:lineTo x="0" y="1207"/>
              <wp:lineTo x="0" y="16894"/>
              <wp:lineTo x="3992" y="20514"/>
              <wp:lineTo x="5322" y="20514"/>
              <wp:lineTo x="11975" y="20514"/>
              <wp:lineTo x="13306" y="20514"/>
              <wp:lineTo x="17298" y="19307"/>
              <wp:lineTo x="19959" y="16894"/>
              <wp:lineTo x="19959" y="1207"/>
              <wp:lineTo x="17298" y="0"/>
              <wp:lineTo x="2661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evell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580" cy="340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631F7"/>
    <w:multiLevelType w:val="hybridMultilevel"/>
    <w:tmpl w:val="55003AB6"/>
    <w:lvl w:ilvl="0" w:tplc="9B7C75BE">
      <w:numFmt w:val="bullet"/>
      <w:lvlText w:val="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A84B09"/>
    <w:multiLevelType w:val="hybridMultilevel"/>
    <w:tmpl w:val="C720AA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C53CCF"/>
    <w:multiLevelType w:val="hybridMultilevel"/>
    <w:tmpl w:val="12F82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86382"/>
    <w:multiLevelType w:val="hybridMultilevel"/>
    <w:tmpl w:val="8E6AE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93819"/>
    <w:multiLevelType w:val="hybridMultilevel"/>
    <w:tmpl w:val="8EF85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73CB2"/>
    <w:multiLevelType w:val="hybridMultilevel"/>
    <w:tmpl w:val="73A60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8B0654"/>
    <w:multiLevelType w:val="hybridMultilevel"/>
    <w:tmpl w:val="D04C7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62631"/>
    <w:multiLevelType w:val="hybridMultilevel"/>
    <w:tmpl w:val="C4183E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45232B"/>
    <w:multiLevelType w:val="hybridMultilevel"/>
    <w:tmpl w:val="C89219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E7B41"/>
    <w:multiLevelType w:val="hybridMultilevel"/>
    <w:tmpl w:val="88FA4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3820F1"/>
    <w:multiLevelType w:val="hybridMultilevel"/>
    <w:tmpl w:val="EFEE15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0824B0"/>
    <w:multiLevelType w:val="hybridMultilevel"/>
    <w:tmpl w:val="562688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2D54254"/>
    <w:multiLevelType w:val="hybridMultilevel"/>
    <w:tmpl w:val="92C4F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1B791B"/>
    <w:multiLevelType w:val="hybridMultilevel"/>
    <w:tmpl w:val="953C8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DC689D"/>
    <w:multiLevelType w:val="hybridMultilevel"/>
    <w:tmpl w:val="FFFADA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3DF02F3"/>
    <w:multiLevelType w:val="hybridMultilevel"/>
    <w:tmpl w:val="A0E4DFDE"/>
    <w:lvl w:ilvl="0" w:tplc="9B7C75BE">
      <w:numFmt w:val="bullet"/>
      <w:lvlText w:val="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756D51"/>
    <w:multiLevelType w:val="hybridMultilevel"/>
    <w:tmpl w:val="FE6058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647628">
    <w:abstractNumId w:val="10"/>
  </w:num>
  <w:num w:numId="2" w16cid:durableId="659818593">
    <w:abstractNumId w:val="15"/>
  </w:num>
  <w:num w:numId="3" w16cid:durableId="533537750">
    <w:abstractNumId w:val="13"/>
  </w:num>
  <w:num w:numId="4" w16cid:durableId="990134927">
    <w:abstractNumId w:val="12"/>
  </w:num>
  <w:num w:numId="5" w16cid:durableId="199635380">
    <w:abstractNumId w:val="14"/>
  </w:num>
  <w:num w:numId="6" w16cid:durableId="276328934">
    <w:abstractNumId w:val="2"/>
  </w:num>
  <w:num w:numId="7" w16cid:durableId="698431120">
    <w:abstractNumId w:val="17"/>
  </w:num>
  <w:num w:numId="8" w16cid:durableId="1602758774">
    <w:abstractNumId w:val="0"/>
  </w:num>
  <w:num w:numId="9" w16cid:durableId="1836263940">
    <w:abstractNumId w:val="21"/>
  </w:num>
  <w:num w:numId="10" w16cid:durableId="632099384">
    <w:abstractNumId w:val="22"/>
  </w:num>
  <w:num w:numId="11" w16cid:durableId="700859379">
    <w:abstractNumId w:val="1"/>
  </w:num>
  <w:num w:numId="12" w16cid:durableId="1055664522">
    <w:abstractNumId w:val="18"/>
  </w:num>
  <w:num w:numId="13" w16cid:durableId="1544099643">
    <w:abstractNumId w:val="8"/>
  </w:num>
  <w:num w:numId="14" w16cid:durableId="170805370">
    <w:abstractNumId w:val="20"/>
  </w:num>
  <w:num w:numId="15" w16cid:durableId="198251032">
    <w:abstractNumId w:val="6"/>
  </w:num>
  <w:num w:numId="16" w16cid:durableId="1766611933">
    <w:abstractNumId w:val="9"/>
  </w:num>
  <w:num w:numId="17" w16cid:durableId="1035081096">
    <w:abstractNumId w:val="19"/>
  </w:num>
  <w:num w:numId="18" w16cid:durableId="644311406">
    <w:abstractNumId w:val="16"/>
  </w:num>
  <w:num w:numId="19" w16cid:durableId="974139374">
    <w:abstractNumId w:val="7"/>
  </w:num>
  <w:num w:numId="20" w16cid:durableId="767386827">
    <w:abstractNumId w:val="4"/>
  </w:num>
  <w:num w:numId="21" w16cid:durableId="801074629">
    <w:abstractNumId w:val="3"/>
  </w:num>
  <w:num w:numId="22" w16cid:durableId="832725763">
    <w:abstractNumId w:val="5"/>
  </w:num>
  <w:num w:numId="23" w16cid:durableId="12008969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D3428"/>
    <w:rsid w:val="00122C57"/>
    <w:rsid w:val="0012420B"/>
    <w:rsid w:val="00177669"/>
    <w:rsid w:val="001C6E9D"/>
    <w:rsid w:val="001E413E"/>
    <w:rsid w:val="002218F5"/>
    <w:rsid w:val="00254666"/>
    <w:rsid w:val="002F7FE7"/>
    <w:rsid w:val="00376D03"/>
    <w:rsid w:val="003B66D3"/>
    <w:rsid w:val="003E790C"/>
    <w:rsid w:val="00437BED"/>
    <w:rsid w:val="00477526"/>
    <w:rsid w:val="00571D0A"/>
    <w:rsid w:val="00587A7C"/>
    <w:rsid w:val="005F2687"/>
    <w:rsid w:val="00644AF7"/>
    <w:rsid w:val="006853DB"/>
    <w:rsid w:val="00712FDE"/>
    <w:rsid w:val="0071772F"/>
    <w:rsid w:val="007373D8"/>
    <w:rsid w:val="00843A06"/>
    <w:rsid w:val="00872135"/>
    <w:rsid w:val="008A22A7"/>
    <w:rsid w:val="009933D7"/>
    <w:rsid w:val="009A0AC3"/>
    <w:rsid w:val="009C292B"/>
    <w:rsid w:val="00A1190E"/>
    <w:rsid w:val="00A375BD"/>
    <w:rsid w:val="00A667E7"/>
    <w:rsid w:val="00DB1BC5"/>
    <w:rsid w:val="00DC30DD"/>
    <w:rsid w:val="00FA727C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30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0DD"/>
  </w:style>
  <w:style w:type="paragraph" w:styleId="Footer">
    <w:name w:val="footer"/>
    <w:basedOn w:val="Normal"/>
    <w:link w:val="FooterChar"/>
    <w:uiPriority w:val="99"/>
    <w:unhideWhenUsed/>
    <w:rsid w:val="00DC30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0DD"/>
  </w:style>
  <w:style w:type="paragraph" w:styleId="NormalWeb">
    <w:name w:val="Normal (Web)"/>
    <w:basedOn w:val="Normal"/>
    <w:uiPriority w:val="99"/>
    <w:semiHidden/>
    <w:unhideWhenUsed/>
    <w:rsid w:val="00843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0e9322-8e38-4740-a15b-c23b65535973">
      <Terms xmlns="http://schemas.microsoft.com/office/infopath/2007/PartnerControls"/>
    </lcf76f155ced4ddcb4097134ff3c332f>
    <TaxCatchAll xmlns="d3dcfe0f-4b2a-4504-a3dd-7c4cdf0285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0391FF7CD746489503BFE2463E791C" ma:contentTypeVersion="19" ma:contentTypeDescription="Create a new document." ma:contentTypeScope="" ma:versionID="3e24cfe456a1095f8a5679ea0b75369d">
  <xsd:schema xmlns:xsd="http://www.w3.org/2001/XMLSchema" xmlns:xs="http://www.w3.org/2001/XMLSchema" xmlns:p="http://schemas.microsoft.com/office/2006/metadata/properties" xmlns:ns2="210e9322-8e38-4740-a15b-c23b65535973" xmlns:ns3="d3dcfe0f-4b2a-4504-a3dd-7c4cdf02854d" targetNamespace="http://schemas.microsoft.com/office/2006/metadata/properties" ma:root="true" ma:fieldsID="7ffd7f92af37be26077a695cbeca298c" ns2:_="" ns3:_="">
    <xsd:import namespace="210e9322-8e38-4740-a15b-c23b65535973"/>
    <xsd:import namespace="d3dcfe0f-4b2a-4504-a3dd-7c4cdf028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e9322-8e38-4740-a15b-c23b65535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df79095-5cc6-4be5-8cd9-16259ad4f8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cfe0f-4b2a-4504-a3dd-7c4cdf02854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f8fe99-5465-4d3a-bde7-beb6a7e0ec31}" ma:internalName="TaxCatchAll" ma:showField="CatchAllData" ma:web="d3dcfe0f-4b2a-4504-a3dd-7c4cdf028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7F4B41-7857-4CDC-B772-DDB04D038FE5}">
  <ds:schemaRefs>
    <ds:schemaRef ds:uri="http://schemas.microsoft.com/office/2006/metadata/properties"/>
    <ds:schemaRef ds:uri="http://schemas.microsoft.com/office/infopath/2007/PartnerControls"/>
    <ds:schemaRef ds:uri="210e9322-8e38-4740-a15b-c23b65535973"/>
    <ds:schemaRef ds:uri="d3dcfe0f-4b2a-4504-a3dd-7c4cdf02854d"/>
  </ds:schemaRefs>
</ds:datastoreItem>
</file>

<file path=customXml/itemProps2.xml><?xml version="1.0" encoding="utf-8"?>
<ds:datastoreItem xmlns:ds="http://schemas.openxmlformats.org/officeDocument/2006/customXml" ds:itemID="{56F00122-F76D-436E-ABD5-801433FF4C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03E80D-0BF2-44E0-BC6B-0A8285F7E7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0e9322-8e38-4740-a15b-c23b65535973"/>
    <ds:schemaRef ds:uri="d3dcfe0f-4b2a-4504-a3dd-7c4cdf028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2026-10-12T12:50:00Z</dcterms:created>
  <dcterms:modified xsi:type="dcterms:W3CDTF">2026-10-12T12:50:00Z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0x010100F50391FF7CD746489503BFE2463E791C</vt:lpwstr>
  </property>
  <property fmtid="{D5CDD505-2E9C-101B-9397-08002B2CF9AE}" pid="3" name="MediaServiceImageTags">
    <vt:lpwstr/>
  </property>
</Properties>
</file>