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A3E9F" w14:textId="2A130B65" w:rsidR="00401D7F" w:rsidRPr="00C92E36" w:rsidRDefault="00F35E32" w:rsidP="00F35E32">
      <w:pPr>
        <w:ind w:right="-716"/>
        <w:rPr>
          <w:rFonts w:ascii="Century Gothic" w:hAnsi="Century Gothic" w:cs="Arial"/>
          <w:b/>
          <w:sz w:val="22"/>
          <w:szCs w:val="22"/>
          <w:lang w:val="en-GB"/>
        </w:rPr>
      </w:pPr>
      <w:r>
        <w:rPr>
          <w:rFonts w:ascii="Century Gothic" w:hAnsi="Century Gothic" w:cs="Arial"/>
          <w:b/>
          <w:sz w:val="22"/>
          <w:szCs w:val="22"/>
          <w:lang w:val="en-GB"/>
        </w:rPr>
        <w:tab/>
      </w:r>
      <w:r w:rsidR="00401D7F" w:rsidRPr="00C92E36">
        <w:rPr>
          <w:rFonts w:ascii="Century Gothic" w:hAnsi="Century Gothic" w:cs="Arial"/>
          <w:b/>
          <w:sz w:val="22"/>
          <w:szCs w:val="22"/>
          <w:lang w:val="en-GB"/>
        </w:rPr>
        <w:t xml:space="preserve">Classroom Teacher – </w:t>
      </w:r>
      <w:r w:rsidR="00401D7F">
        <w:rPr>
          <w:rFonts w:ascii="Century Gothic" w:hAnsi="Century Gothic" w:cs="Arial"/>
          <w:b/>
          <w:sz w:val="22"/>
          <w:szCs w:val="22"/>
          <w:lang w:val="en-GB"/>
        </w:rPr>
        <w:t>S</w:t>
      </w:r>
      <w:r w:rsidR="005D0A47">
        <w:rPr>
          <w:rFonts w:ascii="Century Gothic" w:hAnsi="Century Gothic" w:cs="Arial"/>
          <w:b/>
          <w:sz w:val="22"/>
          <w:szCs w:val="22"/>
          <w:lang w:val="en-GB"/>
        </w:rPr>
        <w:t>hotley Bridge Primary</w:t>
      </w:r>
    </w:p>
    <w:p w14:paraId="72512C08" w14:textId="77777777" w:rsidR="00401D7F" w:rsidRPr="00C92E36" w:rsidRDefault="00401D7F" w:rsidP="00F35E32">
      <w:pPr>
        <w:ind w:left="720" w:right="-716" w:firstLine="720"/>
        <w:rPr>
          <w:rFonts w:ascii="Century Gothic" w:hAnsi="Century Gothic" w:cs="Arial"/>
          <w:b/>
          <w:sz w:val="22"/>
          <w:szCs w:val="22"/>
          <w:lang w:val="en-GB"/>
        </w:rPr>
      </w:pPr>
      <w:r w:rsidRPr="00C92E36">
        <w:rPr>
          <w:rFonts w:ascii="Century Gothic" w:hAnsi="Century Gothic" w:cs="Arial"/>
          <w:b/>
          <w:sz w:val="22"/>
          <w:szCs w:val="22"/>
          <w:lang w:val="en-GB"/>
        </w:rPr>
        <w:t>Person Specification and criteria for selection</w:t>
      </w:r>
      <w:r w:rsidRPr="00C92E36">
        <w:rPr>
          <w:rFonts w:ascii="Century Gothic" w:hAnsi="Century Gothic" w:cs="Arial"/>
          <w:b/>
          <w:sz w:val="22"/>
          <w:szCs w:val="22"/>
          <w:lang w:val="en-GB"/>
        </w:rPr>
        <w:br/>
      </w:r>
    </w:p>
    <w:p w14:paraId="2F1319AE" w14:textId="77777777" w:rsidR="00401D7F" w:rsidRPr="00C92E36" w:rsidRDefault="00401D7F" w:rsidP="00401D7F">
      <w:pPr>
        <w:rPr>
          <w:rFonts w:ascii="Century Gothic" w:hAnsi="Century Gothic"/>
          <w:sz w:val="18"/>
          <w:szCs w:val="18"/>
          <w:lang w:val="en-GB"/>
        </w:rPr>
      </w:pPr>
    </w:p>
    <w:tbl>
      <w:tblPr>
        <w:tblW w:w="14772" w:type="dxa"/>
        <w:tblInd w:w="-6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71"/>
        <w:gridCol w:w="7815"/>
        <w:gridCol w:w="5386"/>
      </w:tblGrid>
      <w:tr w:rsidR="004B1889" w:rsidRPr="00C92E36" w14:paraId="5A0362C0" w14:textId="77777777" w:rsidTr="004B1889">
        <w:tc>
          <w:tcPr>
            <w:tcW w:w="1571" w:type="dxa"/>
            <w:shd w:val="clear" w:color="auto" w:fill="BFBFBF"/>
          </w:tcPr>
          <w:p w14:paraId="0ACCFBE9"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Category</w:t>
            </w:r>
          </w:p>
        </w:tc>
        <w:tc>
          <w:tcPr>
            <w:tcW w:w="7815" w:type="dxa"/>
            <w:shd w:val="clear" w:color="auto" w:fill="BFBFBF"/>
          </w:tcPr>
          <w:p w14:paraId="74E8C8FF"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Essential</w:t>
            </w:r>
          </w:p>
        </w:tc>
        <w:tc>
          <w:tcPr>
            <w:tcW w:w="5386" w:type="dxa"/>
            <w:shd w:val="clear" w:color="auto" w:fill="BFBFBF"/>
          </w:tcPr>
          <w:p w14:paraId="740DBD4D"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Desirable</w:t>
            </w:r>
          </w:p>
        </w:tc>
      </w:tr>
      <w:tr w:rsidR="004B1889" w:rsidRPr="00C92E36" w14:paraId="5023A6C6" w14:textId="77777777" w:rsidTr="004B1889">
        <w:tc>
          <w:tcPr>
            <w:tcW w:w="1571" w:type="dxa"/>
            <w:vAlign w:val="center"/>
          </w:tcPr>
          <w:p w14:paraId="4EF04ECB"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Application</w:t>
            </w:r>
          </w:p>
        </w:tc>
        <w:tc>
          <w:tcPr>
            <w:tcW w:w="7815" w:type="dxa"/>
          </w:tcPr>
          <w:p w14:paraId="740BA2ED"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Fully supported in reference</w:t>
            </w:r>
          </w:p>
          <w:p w14:paraId="7D764E7D" w14:textId="77777777" w:rsidR="004B1889" w:rsidRPr="00C92E36" w:rsidRDefault="004B1889" w:rsidP="00FF1F2C">
            <w:pPr>
              <w:numPr>
                <w:ilvl w:val="0"/>
                <w:numId w:val="1"/>
              </w:numPr>
              <w:rPr>
                <w:rFonts w:ascii="Century Gothic" w:hAnsi="Century Gothic" w:cs="Arial"/>
                <w:sz w:val="16"/>
                <w:szCs w:val="17"/>
                <w:lang w:val="en-GB"/>
              </w:rPr>
            </w:pPr>
            <w:r w:rsidRPr="00C92E36">
              <w:rPr>
                <w:rFonts w:ascii="Century Gothic" w:hAnsi="Century Gothic"/>
                <w:sz w:val="16"/>
                <w:szCs w:val="17"/>
              </w:rPr>
              <w:t>In addition to the application form, a separate</w:t>
            </w:r>
            <w:r>
              <w:rPr>
                <w:rFonts w:ascii="Century Gothic" w:hAnsi="Century Gothic"/>
                <w:sz w:val="16"/>
                <w:szCs w:val="17"/>
              </w:rPr>
              <w:t>,</w:t>
            </w:r>
            <w:r w:rsidRPr="00C92E36">
              <w:rPr>
                <w:rFonts w:ascii="Century Gothic" w:hAnsi="Century Gothic"/>
                <w:sz w:val="16"/>
                <w:szCs w:val="17"/>
              </w:rPr>
              <w:t xml:space="preserve"> </w:t>
            </w:r>
            <w:r>
              <w:rPr>
                <w:rFonts w:ascii="Century Gothic" w:hAnsi="Century Gothic" w:cs="Arial"/>
                <w:sz w:val="16"/>
                <w:szCs w:val="17"/>
                <w:lang w:val="en-GB"/>
              </w:rPr>
              <w:t>w</w:t>
            </w:r>
            <w:r w:rsidRPr="00C92E36">
              <w:rPr>
                <w:rFonts w:ascii="Century Gothic" w:hAnsi="Century Gothic" w:cs="Arial"/>
                <w:sz w:val="16"/>
                <w:szCs w:val="17"/>
                <w:lang w:val="en-GB"/>
              </w:rPr>
              <w:t>ell-structured</w:t>
            </w:r>
            <w:r>
              <w:rPr>
                <w:rFonts w:ascii="Century Gothic" w:hAnsi="Century Gothic" w:cs="Arial"/>
                <w:sz w:val="16"/>
                <w:szCs w:val="17"/>
                <w:lang w:val="en-GB"/>
              </w:rPr>
              <w:t>,</w:t>
            </w:r>
            <w:r w:rsidRPr="00C92E36">
              <w:rPr>
                <w:rFonts w:ascii="Century Gothic" w:hAnsi="Century Gothic" w:cs="Arial"/>
                <w:sz w:val="16"/>
                <w:szCs w:val="17"/>
                <w:lang w:val="en-GB"/>
              </w:rPr>
              <w:t xml:space="preserve"> supporting letter (maximum 1000 words); indicating vision, educational philosophy in respect of effective teaching and learning, understanding of important educational issues and examples of successes within a school context</w:t>
            </w:r>
            <w:r w:rsidRPr="00C92E36">
              <w:rPr>
                <w:rFonts w:ascii="Century Gothic" w:hAnsi="Century Gothic" w:cs="Arial"/>
                <w:sz w:val="16"/>
                <w:szCs w:val="16"/>
                <w:lang w:val="en-GB"/>
              </w:rPr>
              <w:t>.</w:t>
            </w:r>
          </w:p>
          <w:p w14:paraId="3EADFCEF" w14:textId="77777777" w:rsidR="004B1889" w:rsidRPr="00C92E36" w:rsidRDefault="004B1889" w:rsidP="00FF1F2C">
            <w:pPr>
              <w:ind w:left="720"/>
              <w:rPr>
                <w:rFonts w:ascii="Century Gothic" w:hAnsi="Century Gothic" w:cs="Arial"/>
                <w:sz w:val="16"/>
                <w:szCs w:val="16"/>
                <w:lang w:val="en-GB"/>
              </w:rPr>
            </w:pPr>
          </w:p>
        </w:tc>
        <w:tc>
          <w:tcPr>
            <w:tcW w:w="5386" w:type="dxa"/>
          </w:tcPr>
          <w:p w14:paraId="11BA68EF" w14:textId="77777777" w:rsidR="004B1889" w:rsidRPr="00C92E36" w:rsidRDefault="004B1889" w:rsidP="00FF1F2C">
            <w:pPr>
              <w:rPr>
                <w:rFonts w:ascii="Century Gothic" w:hAnsi="Century Gothic" w:cs="Arial"/>
                <w:sz w:val="16"/>
                <w:szCs w:val="16"/>
                <w:lang w:val="en-GB"/>
              </w:rPr>
            </w:pPr>
          </w:p>
        </w:tc>
      </w:tr>
      <w:tr w:rsidR="004B1889" w:rsidRPr="00C92E36" w14:paraId="570620EE" w14:textId="77777777" w:rsidTr="004B1889">
        <w:tc>
          <w:tcPr>
            <w:tcW w:w="1571" w:type="dxa"/>
            <w:vAlign w:val="center"/>
          </w:tcPr>
          <w:p w14:paraId="02C1E921"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Qualifications</w:t>
            </w:r>
          </w:p>
        </w:tc>
        <w:tc>
          <w:tcPr>
            <w:tcW w:w="7815" w:type="dxa"/>
          </w:tcPr>
          <w:p w14:paraId="64193961"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Qualified Teaching Status</w:t>
            </w:r>
          </w:p>
          <w:p w14:paraId="36BB2664" w14:textId="77777777" w:rsidR="004B1889" w:rsidRPr="00C92E36" w:rsidRDefault="004B1889" w:rsidP="00FF1F2C">
            <w:pPr>
              <w:numPr>
                <w:ilvl w:val="0"/>
                <w:numId w:val="1"/>
              </w:numPr>
              <w:rPr>
                <w:rFonts w:ascii="Century Gothic" w:hAnsi="Century Gothic" w:cs="Arial"/>
                <w:sz w:val="16"/>
                <w:szCs w:val="17"/>
                <w:lang w:val="en-GB"/>
              </w:rPr>
            </w:pPr>
            <w:r w:rsidRPr="00C92E36">
              <w:rPr>
                <w:rFonts w:ascii="Century Gothic" w:hAnsi="Century Gothic"/>
                <w:sz w:val="16"/>
                <w:szCs w:val="17"/>
              </w:rPr>
              <w:t xml:space="preserve">5 GCSEs including </w:t>
            </w:r>
            <w:proofErr w:type="spellStart"/>
            <w:r w:rsidRPr="00C92E36">
              <w:rPr>
                <w:rFonts w:ascii="Century Gothic" w:hAnsi="Century Gothic"/>
                <w:sz w:val="16"/>
                <w:szCs w:val="17"/>
              </w:rPr>
              <w:t>Maths</w:t>
            </w:r>
            <w:proofErr w:type="spellEnd"/>
            <w:r w:rsidRPr="00C92E36">
              <w:rPr>
                <w:rFonts w:ascii="Century Gothic" w:hAnsi="Century Gothic"/>
                <w:sz w:val="16"/>
                <w:szCs w:val="17"/>
              </w:rPr>
              <w:t xml:space="preserve"> and English at Grade C or above.  </w:t>
            </w:r>
          </w:p>
        </w:tc>
        <w:tc>
          <w:tcPr>
            <w:tcW w:w="5386" w:type="dxa"/>
          </w:tcPr>
          <w:p w14:paraId="1468B1FE"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 xml:space="preserve">Additional qualifications </w:t>
            </w:r>
          </w:p>
          <w:p w14:paraId="0F812728"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Evidence of ongoing CPD</w:t>
            </w:r>
          </w:p>
        </w:tc>
      </w:tr>
      <w:tr w:rsidR="004B1889" w:rsidRPr="00C92E36" w14:paraId="2D6B561E" w14:textId="77777777" w:rsidTr="004B1889">
        <w:tc>
          <w:tcPr>
            <w:tcW w:w="1571" w:type="dxa"/>
            <w:vAlign w:val="center"/>
          </w:tcPr>
          <w:p w14:paraId="212A3BFB"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Experience</w:t>
            </w:r>
          </w:p>
        </w:tc>
        <w:tc>
          <w:tcPr>
            <w:tcW w:w="7815" w:type="dxa"/>
          </w:tcPr>
          <w:p w14:paraId="6C4BC6C6"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Demonstrate high standards of classroom practice, being either outstanding, or having the potential to become an outstanding teacher </w:t>
            </w:r>
          </w:p>
          <w:p w14:paraId="32159BC8" w14:textId="61D017A2" w:rsidR="004B1889" w:rsidRPr="00F35E32" w:rsidRDefault="004B1889" w:rsidP="00FF1F2C">
            <w:pPr>
              <w:numPr>
                <w:ilvl w:val="0"/>
                <w:numId w:val="1"/>
              </w:numPr>
              <w:rPr>
                <w:rFonts w:ascii="Century Gothic" w:hAnsi="Century Gothic" w:cs="Arial"/>
                <w:sz w:val="16"/>
                <w:szCs w:val="17"/>
                <w:lang w:val="en-GB"/>
              </w:rPr>
            </w:pPr>
            <w:r w:rsidRPr="00C92E36">
              <w:rPr>
                <w:rFonts w:ascii="Century Gothic" w:hAnsi="Century Gothic" w:cs="Arial"/>
                <w:sz w:val="16"/>
                <w:szCs w:val="16"/>
                <w:lang w:val="en-GB"/>
              </w:rPr>
              <w:t>Recent experience of dealing with a range of pupils from both key stages including SEN</w:t>
            </w:r>
            <w:r>
              <w:rPr>
                <w:rFonts w:ascii="Century Gothic" w:hAnsi="Century Gothic" w:cs="Arial"/>
                <w:sz w:val="16"/>
                <w:szCs w:val="16"/>
                <w:lang w:val="en-GB"/>
              </w:rPr>
              <w:t>, Vulnerable and higher attaining pupils</w:t>
            </w:r>
          </w:p>
          <w:p w14:paraId="07279026" w14:textId="3999B889" w:rsidR="004B1889" w:rsidRPr="00F35E32" w:rsidRDefault="004B1889" w:rsidP="00FF1F2C">
            <w:pPr>
              <w:numPr>
                <w:ilvl w:val="0"/>
                <w:numId w:val="1"/>
              </w:numPr>
              <w:rPr>
                <w:rFonts w:ascii="Century Gothic" w:hAnsi="Century Gothic" w:cs="Arial"/>
                <w:sz w:val="16"/>
                <w:szCs w:val="17"/>
                <w:lang w:val="en-GB"/>
              </w:rPr>
            </w:pPr>
            <w:r>
              <w:rPr>
                <w:rFonts w:ascii="Century Gothic" w:hAnsi="Century Gothic" w:cs="Arial"/>
                <w:sz w:val="16"/>
                <w:szCs w:val="16"/>
                <w:lang w:val="en-GB"/>
              </w:rPr>
              <w:t>Excellent understanding of Inclusion and SEND</w:t>
            </w:r>
          </w:p>
          <w:p w14:paraId="3534EA89" w14:textId="77777777" w:rsidR="004B1889" w:rsidRPr="00F35E32" w:rsidRDefault="004B1889" w:rsidP="00F35E32">
            <w:pPr>
              <w:pStyle w:val="ListParagraph"/>
              <w:numPr>
                <w:ilvl w:val="0"/>
                <w:numId w:val="1"/>
              </w:numPr>
              <w:rPr>
                <w:rFonts w:ascii="Century Gothic" w:hAnsi="Century Gothic" w:cs="Arial"/>
                <w:sz w:val="16"/>
                <w:szCs w:val="17"/>
                <w:lang w:val="en-GB"/>
              </w:rPr>
            </w:pPr>
            <w:r w:rsidRPr="00F35E32">
              <w:rPr>
                <w:rFonts w:ascii="Century Gothic" w:hAnsi="Century Gothic" w:cs="Arial"/>
                <w:sz w:val="16"/>
                <w:szCs w:val="17"/>
                <w:lang w:val="en-GB"/>
              </w:rPr>
              <w:t>Have a good up to date working knowledge and understanding of a range of teaching, learning and behaviour management strategies and know how to use and adapt them, including how to personalise learning to provide opportunities for vulnerable and challenging learners to achieve their potential.</w:t>
            </w:r>
          </w:p>
          <w:p w14:paraId="02061942" w14:textId="47B5655A"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Successful experience of managing an effective classroom environment to support pupil learning </w:t>
            </w:r>
          </w:p>
          <w:p w14:paraId="3F03A509"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Evidence of the delivery of the curriculum creatively using a wide range of teaching styles</w:t>
            </w:r>
          </w:p>
          <w:p w14:paraId="4F59BBC7" w14:textId="77777777" w:rsidR="004B1889" w:rsidRPr="00C92E36" w:rsidRDefault="004B1889" w:rsidP="00401D7F">
            <w:pPr>
              <w:ind w:left="720"/>
              <w:rPr>
                <w:rFonts w:ascii="Century Gothic" w:hAnsi="Century Gothic" w:cs="Arial"/>
                <w:sz w:val="16"/>
                <w:szCs w:val="16"/>
                <w:lang w:val="en-GB"/>
              </w:rPr>
            </w:pPr>
          </w:p>
        </w:tc>
        <w:tc>
          <w:tcPr>
            <w:tcW w:w="5386" w:type="dxa"/>
          </w:tcPr>
          <w:p w14:paraId="5B16B5A4" w14:textId="77777777" w:rsidR="004B1889" w:rsidRPr="00C92E36" w:rsidRDefault="004B1889" w:rsidP="00FF1F2C">
            <w:pPr>
              <w:rPr>
                <w:rFonts w:ascii="Century Gothic" w:hAnsi="Century Gothic" w:cs="Arial"/>
                <w:sz w:val="16"/>
                <w:szCs w:val="16"/>
                <w:lang w:val="en-GB"/>
              </w:rPr>
            </w:pPr>
          </w:p>
          <w:p w14:paraId="73B447DD" w14:textId="77777777" w:rsidR="004B1889"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Additional experience/qualification in a curriculum area</w:t>
            </w:r>
          </w:p>
          <w:p w14:paraId="11434ABE" w14:textId="27C31044" w:rsidR="00E31897" w:rsidRPr="00C92E36" w:rsidRDefault="00E31897" w:rsidP="00FF1F2C">
            <w:pPr>
              <w:rPr>
                <w:rFonts w:ascii="Century Gothic" w:hAnsi="Century Gothic" w:cs="Arial"/>
                <w:sz w:val="16"/>
                <w:szCs w:val="16"/>
                <w:lang w:val="en-GB"/>
              </w:rPr>
            </w:pPr>
          </w:p>
        </w:tc>
      </w:tr>
      <w:tr w:rsidR="004B1889" w:rsidRPr="00C92E36" w14:paraId="57B4A45C" w14:textId="77777777" w:rsidTr="004B1889">
        <w:tc>
          <w:tcPr>
            <w:tcW w:w="1571" w:type="dxa"/>
            <w:vAlign w:val="center"/>
          </w:tcPr>
          <w:p w14:paraId="09D38D4D"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Skills and Abilities</w:t>
            </w:r>
          </w:p>
        </w:tc>
        <w:tc>
          <w:tcPr>
            <w:tcW w:w="7815" w:type="dxa"/>
          </w:tcPr>
          <w:p w14:paraId="13E072A1"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Ability to establish professional relationships and take an active role within a team</w:t>
            </w:r>
          </w:p>
          <w:p w14:paraId="249A520C"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Ability to communicate effectively in a variety of situations</w:t>
            </w:r>
          </w:p>
          <w:p w14:paraId="4F4A5BBE" w14:textId="49A3AD0B" w:rsidR="004B1889" w:rsidRPr="00C92E36" w:rsidRDefault="004B1889" w:rsidP="00F35E32">
            <w:pPr>
              <w:numPr>
                <w:ilvl w:val="0"/>
                <w:numId w:val="1"/>
              </w:numPr>
              <w:rPr>
                <w:rFonts w:ascii="Century Gothic" w:hAnsi="Century Gothic" w:cs="Arial"/>
                <w:sz w:val="16"/>
                <w:szCs w:val="16"/>
                <w:lang w:val="en-GB"/>
              </w:rPr>
            </w:pPr>
            <w:r>
              <w:rPr>
                <w:rFonts w:ascii="Century Gothic" w:hAnsi="Century Gothic" w:cs="Arial"/>
                <w:sz w:val="16"/>
                <w:szCs w:val="16"/>
                <w:lang w:val="en-GB"/>
              </w:rPr>
              <w:t>Well organised</w:t>
            </w:r>
          </w:p>
          <w:p w14:paraId="72AE6981" w14:textId="657DE67E"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Highly effective in curriculum planning</w:t>
            </w:r>
            <w:r>
              <w:rPr>
                <w:rFonts w:ascii="Century Gothic" w:hAnsi="Century Gothic" w:cs="Arial"/>
                <w:sz w:val="16"/>
                <w:szCs w:val="16"/>
                <w:lang w:val="en-GB"/>
              </w:rPr>
              <w:t xml:space="preserve"> and </w:t>
            </w:r>
            <w:r w:rsidRPr="00C92E36">
              <w:rPr>
                <w:rFonts w:ascii="Century Gothic" w:hAnsi="Century Gothic" w:cs="Arial"/>
                <w:sz w:val="16"/>
                <w:szCs w:val="16"/>
                <w:lang w:val="en-GB"/>
              </w:rPr>
              <w:t xml:space="preserve">delivery </w:t>
            </w:r>
          </w:p>
          <w:p w14:paraId="28125FC4" w14:textId="082D1EFC" w:rsidR="004B1889" w:rsidRPr="00C92E36" w:rsidRDefault="004B1889" w:rsidP="00F35E32">
            <w:pPr>
              <w:numPr>
                <w:ilvl w:val="0"/>
                <w:numId w:val="1"/>
              </w:numPr>
              <w:rPr>
                <w:rFonts w:ascii="Century Gothic" w:hAnsi="Century Gothic" w:cs="Arial"/>
                <w:sz w:val="16"/>
                <w:szCs w:val="17"/>
                <w:lang w:val="en-GB"/>
              </w:rPr>
            </w:pPr>
            <w:r w:rsidRPr="00C92E36">
              <w:rPr>
                <w:rFonts w:ascii="Century Gothic" w:hAnsi="Century Gothic"/>
                <w:sz w:val="16"/>
                <w:szCs w:val="16"/>
              </w:rPr>
              <w:t>Skilled in the u</w:t>
            </w:r>
            <w:r w:rsidRPr="00C92E36">
              <w:rPr>
                <w:rFonts w:ascii="Century Gothic" w:hAnsi="Century Gothic"/>
                <w:sz w:val="16"/>
                <w:szCs w:val="17"/>
              </w:rPr>
              <w:t>se of assessment for learning to improve standards, including excellent marking</w:t>
            </w:r>
            <w:r>
              <w:rPr>
                <w:rFonts w:ascii="Century Gothic" w:hAnsi="Century Gothic"/>
                <w:sz w:val="16"/>
                <w:szCs w:val="17"/>
              </w:rPr>
              <w:t>/</w:t>
            </w:r>
            <w:r w:rsidRPr="00C92E36">
              <w:rPr>
                <w:rFonts w:ascii="Century Gothic" w:hAnsi="Century Gothic"/>
                <w:sz w:val="16"/>
                <w:szCs w:val="17"/>
              </w:rPr>
              <w:t>feedback to accelerate learning</w:t>
            </w:r>
          </w:p>
          <w:p w14:paraId="63F0BD3D"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Good ICT skills for both organisation and teaching </w:t>
            </w:r>
          </w:p>
          <w:p w14:paraId="2598C19A"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Reflective practitioner who is always willing to learn</w:t>
            </w:r>
          </w:p>
          <w:p w14:paraId="7047EEC2"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Evidence of promoting a positive ethos</w:t>
            </w:r>
          </w:p>
          <w:p w14:paraId="129F8310"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The ability to work with outside agencies and other professionals</w:t>
            </w:r>
          </w:p>
        </w:tc>
        <w:tc>
          <w:tcPr>
            <w:tcW w:w="5386" w:type="dxa"/>
          </w:tcPr>
          <w:p w14:paraId="7C1470BD"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 xml:space="preserve">Excellent and thorough organisational skills </w:t>
            </w:r>
          </w:p>
        </w:tc>
      </w:tr>
      <w:tr w:rsidR="004B1889" w:rsidRPr="00C92E36" w14:paraId="69F2E37C" w14:textId="77777777" w:rsidTr="004B1889">
        <w:tc>
          <w:tcPr>
            <w:tcW w:w="1571" w:type="dxa"/>
            <w:vAlign w:val="center"/>
          </w:tcPr>
          <w:p w14:paraId="481253BC"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Special Knowledge</w:t>
            </w:r>
          </w:p>
        </w:tc>
        <w:tc>
          <w:tcPr>
            <w:tcW w:w="7815" w:type="dxa"/>
          </w:tcPr>
          <w:p w14:paraId="022325DF" w14:textId="11A2A32F"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Detailed knowledge of the structure and content of the Primary National Curriculum</w:t>
            </w:r>
          </w:p>
          <w:p w14:paraId="197095EF" w14:textId="0BA0B59E"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An understanding of the issues relating to and the ability to</w:t>
            </w:r>
            <w:r>
              <w:rPr>
                <w:rFonts w:ascii="Century Gothic" w:hAnsi="Century Gothic" w:cs="Arial"/>
                <w:sz w:val="16"/>
                <w:szCs w:val="16"/>
                <w:lang w:val="en-GB"/>
              </w:rPr>
              <w:t xml:space="preserve"> </w:t>
            </w:r>
            <w:r w:rsidRPr="00F35E32">
              <w:rPr>
                <w:rFonts w:ascii="Century Gothic" w:hAnsi="Century Gothic" w:cs="Arial"/>
                <w:sz w:val="16"/>
                <w:szCs w:val="16"/>
                <w:lang w:val="en-GB"/>
              </w:rPr>
              <w:t>plan for children with special needs</w:t>
            </w:r>
          </w:p>
          <w:p w14:paraId="0F34B4F7" w14:textId="6375DD03"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Understanding and knowledge of current issues in education.</w:t>
            </w:r>
          </w:p>
          <w:p w14:paraId="740F289E" w14:textId="4825D7BB"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Knowledge of safeguarding procedures</w:t>
            </w:r>
          </w:p>
        </w:tc>
        <w:tc>
          <w:tcPr>
            <w:tcW w:w="5386" w:type="dxa"/>
          </w:tcPr>
          <w:p w14:paraId="6B85BA5F" w14:textId="4FC01BE2" w:rsidR="004B1889" w:rsidRPr="00C92E36" w:rsidRDefault="004B1889" w:rsidP="00FF1F2C">
            <w:pPr>
              <w:rPr>
                <w:rFonts w:ascii="Century Gothic" w:hAnsi="Century Gothic" w:cs="Arial"/>
                <w:sz w:val="16"/>
                <w:szCs w:val="16"/>
                <w:lang w:val="en-GB"/>
              </w:rPr>
            </w:pPr>
          </w:p>
        </w:tc>
      </w:tr>
      <w:tr w:rsidR="004B1889" w:rsidRPr="00C92E36" w14:paraId="0F3F700B" w14:textId="77777777" w:rsidTr="004B1889">
        <w:tc>
          <w:tcPr>
            <w:tcW w:w="1571" w:type="dxa"/>
            <w:vAlign w:val="center"/>
          </w:tcPr>
          <w:p w14:paraId="260E0655"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lastRenderedPageBreak/>
              <w:t>Personal attributes</w:t>
            </w:r>
          </w:p>
        </w:tc>
        <w:tc>
          <w:tcPr>
            <w:tcW w:w="7815" w:type="dxa"/>
          </w:tcPr>
          <w:p w14:paraId="0315AF25"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Enthusiasm and flexibility</w:t>
            </w:r>
          </w:p>
          <w:p w14:paraId="71ECBDC2"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Sensitivity whilst working with others</w:t>
            </w:r>
          </w:p>
          <w:p w14:paraId="2238B8D6" w14:textId="77777777" w:rsidR="004B1889" w:rsidRPr="008E1319"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Recent evidence to show that children, parents and the community are valued and respected</w:t>
            </w:r>
          </w:p>
        </w:tc>
        <w:tc>
          <w:tcPr>
            <w:tcW w:w="5386" w:type="dxa"/>
          </w:tcPr>
          <w:p w14:paraId="043AA8DD"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 xml:space="preserve">Extremely flexible and approachable </w:t>
            </w:r>
            <w:proofErr w:type="gramStart"/>
            <w:r w:rsidRPr="00C92E36">
              <w:rPr>
                <w:rFonts w:ascii="Century Gothic" w:hAnsi="Century Gothic" w:cs="Arial"/>
                <w:sz w:val="16"/>
                <w:szCs w:val="16"/>
                <w:lang w:val="en-GB"/>
              </w:rPr>
              <w:t>in order to</w:t>
            </w:r>
            <w:proofErr w:type="gramEnd"/>
            <w:r w:rsidRPr="00C92E36">
              <w:rPr>
                <w:rFonts w:ascii="Century Gothic" w:hAnsi="Century Gothic" w:cs="Arial"/>
                <w:sz w:val="16"/>
                <w:szCs w:val="16"/>
                <w:lang w:val="en-GB"/>
              </w:rPr>
              <w:t xml:space="preserve"> mix and work with a wide range of people.</w:t>
            </w:r>
          </w:p>
          <w:p w14:paraId="596CD2DE"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Positive attitude towards change</w:t>
            </w:r>
          </w:p>
        </w:tc>
      </w:tr>
    </w:tbl>
    <w:p w14:paraId="0FBA01C2" w14:textId="77777777" w:rsidR="00401D7F" w:rsidRPr="00C92E36" w:rsidRDefault="00401D7F" w:rsidP="00401D7F">
      <w:pPr>
        <w:rPr>
          <w:rFonts w:ascii="Century Gothic" w:hAnsi="Century Gothic"/>
          <w:sz w:val="18"/>
          <w:szCs w:val="18"/>
          <w:lang w:val="en-GB"/>
        </w:rPr>
      </w:pPr>
    </w:p>
    <w:p w14:paraId="730A7ABB" w14:textId="77777777" w:rsidR="006E1F91" w:rsidRDefault="006E1F91"/>
    <w:sectPr w:rsidR="006E1F91" w:rsidSect="00401D7F">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65508" w14:textId="77777777" w:rsidR="00544D0B" w:rsidRDefault="00544D0B" w:rsidP="001936DC">
      <w:r>
        <w:separator/>
      </w:r>
    </w:p>
  </w:endnote>
  <w:endnote w:type="continuationSeparator" w:id="0">
    <w:p w14:paraId="5796DFFD" w14:textId="77777777" w:rsidR="00544D0B" w:rsidRDefault="00544D0B" w:rsidP="00193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3A98B" w14:textId="77777777" w:rsidR="00544D0B" w:rsidRDefault="00544D0B" w:rsidP="001936DC">
      <w:r>
        <w:separator/>
      </w:r>
    </w:p>
  </w:footnote>
  <w:footnote w:type="continuationSeparator" w:id="0">
    <w:p w14:paraId="7EB9B3E5" w14:textId="77777777" w:rsidR="00544D0B" w:rsidRDefault="00544D0B" w:rsidP="001936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F1C95" w14:textId="243E250B" w:rsidR="001936DC" w:rsidRDefault="001936DC" w:rsidP="001936DC">
    <w:pPr>
      <w:pStyle w:val="Header"/>
      <w:jc w:val="center"/>
    </w:pPr>
    <w:r>
      <w:rPr>
        <w:noProof/>
      </w:rPr>
      <w:drawing>
        <wp:inline distT="0" distB="0" distL="0" distR="0" wp14:anchorId="5F205295" wp14:editId="12F14659">
          <wp:extent cx="335280" cy="450061"/>
          <wp:effectExtent l="0" t="0" r="7620" b="7620"/>
          <wp:docPr id="1100734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272" cy="458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D0DA8"/>
    <w:multiLevelType w:val="hybridMultilevel"/>
    <w:tmpl w:val="31C0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AF60F6"/>
    <w:multiLevelType w:val="hybridMultilevel"/>
    <w:tmpl w:val="2EA0FAC6"/>
    <w:lvl w:ilvl="0" w:tplc="08090001">
      <w:start w:val="1"/>
      <w:numFmt w:val="bullet"/>
      <w:lvlText w:val=""/>
      <w:lvlJc w:val="left"/>
      <w:pPr>
        <w:ind w:left="741" w:hanging="360"/>
      </w:pPr>
      <w:rPr>
        <w:rFonts w:ascii="Symbol" w:hAnsi="Symbol" w:hint="default"/>
      </w:rPr>
    </w:lvl>
    <w:lvl w:ilvl="1" w:tplc="08090003" w:tentative="1">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2" w15:restartNumberingAfterBreak="0">
    <w:nsid w:val="39146D22"/>
    <w:multiLevelType w:val="hybridMultilevel"/>
    <w:tmpl w:val="123ABC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B5051A3"/>
    <w:multiLevelType w:val="hybridMultilevel"/>
    <w:tmpl w:val="B74677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5067D1"/>
    <w:multiLevelType w:val="hybridMultilevel"/>
    <w:tmpl w:val="0458EF7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D0B63F8"/>
    <w:multiLevelType w:val="hybridMultilevel"/>
    <w:tmpl w:val="EB68A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1958584">
    <w:abstractNumId w:val="3"/>
  </w:num>
  <w:num w:numId="2" w16cid:durableId="1983193991">
    <w:abstractNumId w:val="4"/>
  </w:num>
  <w:num w:numId="3" w16cid:durableId="627859580">
    <w:abstractNumId w:val="1"/>
  </w:num>
  <w:num w:numId="4" w16cid:durableId="570192334">
    <w:abstractNumId w:val="5"/>
  </w:num>
  <w:num w:numId="5" w16cid:durableId="2086369437">
    <w:abstractNumId w:val="2"/>
  </w:num>
  <w:num w:numId="6" w16cid:durableId="1791389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7F"/>
    <w:rsid w:val="001936DC"/>
    <w:rsid w:val="002A3F4E"/>
    <w:rsid w:val="0031419D"/>
    <w:rsid w:val="00351367"/>
    <w:rsid w:val="003C2DB3"/>
    <w:rsid w:val="00401D7F"/>
    <w:rsid w:val="004B1889"/>
    <w:rsid w:val="00544D0B"/>
    <w:rsid w:val="005C757C"/>
    <w:rsid w:val="005D0A47"/>
    <w:rsid w:val="006E1F91"/>
    <w:rsid w:val="00802D22"/>
    <w:rsid w:val="009D4702"/>
    <w:rsid w:val="00A6224C"/>
    <w:rsid w:val="00BE57E1"/>
    <w:rsid w:val="00D36ADE"/>
    <w:rsid w:val="00E31897"/>
    <w:rsid w:val="00EF361B"/>
    <w:rsid w:val="00F35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7A7F"/>
  <w15:chartTrackingRefBased/>
  <w15:docId w15:val="{24D57990-AA37-4A23-8BA0-5E88F7E5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7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E32"/>
    <w:pPr>
      <w:ind w:left="720"/>
      <w:contextualSpacing/>
    </w:pPr>
  </w:style>
  <w:style w:type="paragraph" w:styleId="Header">
    <w:name w:val="header"/>
    <w:basedOn w:val="Normal"/>
    <w:link w:val="HeaderChar"/>
    <w:uiPriority w:val="99"/>
    <w:unhideWhenUsed/>
    <w:rsid w:val="001936DC"/>
    <w:pPr>
      <w:tabs>
        <w:tab w:val="center" w:pos="4513"/>
        <w:tab w:val="right" w:pos="9026"/>
      </w:tabs>
    </w:pPr>
  </w:style>
  <w:style w:type="character" w:customStyle="1" w:styleId="HeaderChar">
    <w:name w:val="Header Char"/>
    <w:basedOn w:val="DefaultParagraphFont"/>
    <w:link w:val="Header"/>
    <w:uiPriority w:val="99"/>
    <w:rsid w:val="001936D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936DC"/>
    <w:pPr>
      <w:tabs>
        <w:tab w:val="center" w:pos="4513"/>
        <w:tab w:val="right" w:pos="9026"/>
      </w:tabs>
    </w:pPr>
  </w:style>
  <w:style w:type="character" w:customStyle="1" w:styleId="FooterChar">
    <w:name w:val="Footer Char"/>
    <w:basedOn w:val="DefaultParagraphFont"/>
    <w:link w:val="Footer"/>
    <w:uiPriority w:val="99"/>
    <w:rsid w:val="001936DC"/>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Woods [ Delves Lane Primary School ]</dc:creator>
  <cp:keywords/>
  <dc:description/>
  <cp:lastModifiedBy>Maisie Moore</cp:lastModifiedBy>
  <cp:revision>2</cp:revision>
  <cp:lastPrinted>2026-10-08T10:29:00Z</cp:lastPrinted>
  <dcterms:created xsi:type="dcterms:W3CDTF">2026-10-14T15:04:00Z</dcterms:created>
  <dcterms:modified xsi:type="dcterms:W3CDTF">2026-10-14T15:04:00Z</dcterms:modified>
</cp:coreProperties>
</file>