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2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096"/>
        <w:gridCol w:w="1985"/>
        <w:gridCol w:w="2268"/>
      </w:tblGrid>
      <w:tr w:rsidR="00AE5C88" w:rsidRPr="004734A5" w14:paraId="1D00734F" w14:textId="77777777" w:rsidTr="0085610A">
        <w:tc>
          <w:tcPr>
            <w:tcW w:w="1809" w:type="dxa"/>
            <w:tcBorders>
              <w:top w:val="nil"/>
              <w:left w:val="nil"/>
              <w:bottom w:val="nil"/>
              <w:right w:val="nil"/>
            </w:tcBorders>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096" w:type="dxa"/>
            <w:tcBorders>
              <w:top w:val="nil"/>
              <w:left w:val="nil"/>
              <w:bottom w:val="nil"/>
              <w:right w:val="nil"/>
            </w:tcBorders>
          </w:tcPr>
          <w:p w14:paraId="3727F40E" w14:textId="234B4C06" w:rsidR="00AC2BAD" w:rsidRPr="004734A5" w:rsidRDefault="0085610A"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Residential Childcare Worker</w:t>
            </w:r>
          </w:p>
        </w:tc>
        <w:tc>
          <w:tcPr>
            <w:tcW w:w="1985" w:type="dxa"/>
            <w:tcBorders>
              <w:top w:val="nil"/>
              <w:left w:val="nil"/>
              <w:bottom w:val="nil"/>
              <w:right w:val="nil"/>
            </w:tcBorders>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2268" w:type="dxa"/>
            <w:tcBorders>
              <w:top w:val="nil"/>
              <w:left w:val="nil"/>
              <w:bottom w:val="nil"/>
              <w:right w:val="nil"/>
            </w:tcBorders>
          </w:tcPr>
          <w:p w14:paraId="028E0272" w14:textId="66F320C9" w:rsidR="00AC2BAD" w:rsidRPr="004734A5" w:rsidRDefault="0085610A"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8/9</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312" w:type="dxa"/>
        <w:tblLook w:val="04A0" w:firstRow="1" w:lastRow="0" w:firstColumn="1" w:lastColumn="0" w:noHBand="0" w:noVBand="1"/>
      </w:tblPr>
      <w:tblGrid>
        <w:gridCol w:w="2943"/>
        <w:gridCol w:w="3402"/>
        <w:gridCol w:w="4253"/>
        <w:gridCol w:w="714"/>
      </w:tblGrid>
      <w:tr w:rsidR="006E4AE6" w14:paraId="09F0DD6C" w14:textId="77777777" w:rsidTr="001E11C7">
        <w:trPr>
          <w:gridAfter w:val="1"/>
          <w:wAfter w:w="714" w:type="dxa"/>
          <w:trHeight w:val="719"/>
        </w:trPr>
        <w:tc>
          <w:tcPr>
            <w:tcW w:w="2943"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7655" w:type="dxa"/>
            <w:gridSpan w:val="2"/>
          </w:tcPr>
          <w:p w14:paraId="332CCAB0" w14:textId="665678E6" w:rsidR="001C1DF0" w:rsidRPr="003F0A44" w:rsidRDefault="003F0A44" w:rsidP="00052E5C">
            <w:pPr>
              <w:rPr>
                <w:rFonts w:ascii="Calibri" w:hAnsi="Calibri" w:cs="Calibri"/>
                <w:color w:val="007297"/>
                <w:sz w:val="26"/>
                <w:szCs w:val="26"/>
              </w:rPr>
            </w:pPr>
            <w:r w:rsidRPr="003F0A44">
              <w:rPr>
                <w:rStyle w:val="normaltextrun"/>
                <w:rFonts w:ascii="Calibri" w:hAnsi="Calibri" w:cs="Calibri"/>
                <w:color w:val="000000"/>
                <w:shd w:val="clear" w:color="auto" w:fill="FFFFFF"/>
              </w:rPr>
              <w:t>To act as a Corporate Parent for Children Looked After and be an assertive champion for Children in Need in accordance with the Quality Standards for Children’s Homes</w:t>
            </w:r>
            <w:r w:rsidRPr="003F0A44">
              <w:rPr>
                <w:rStyle w:val="eop"/>
                <w:rFonts w:ascii="Calibri" w:hAnsi="Calibri" w:cs="Calibri"/>
                <w:color w:val="000000"/>
                <w:shd w:val="clear" w:color="auto" w:fill="FFFFFF"/>
              </w:rPr>
              <w:t> </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1E11C7">
        <w:trPr>
          <w:trHeight w:val="296"/>
        </w:trPr>
        <w:tc>
          <w:tcPr>
            <w:tcW w:w="2943" w:type="dxa"/>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3402" w:type="dxa"/>
          </w:tcPr>
          <w:p w14:paraId="2703624C" w14:textId="07F55A93"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tc>
        <w:tc>
          <w:tcPr>
            <w:tcW w:w="4253" w:type="dxa"/>
          </w:tcPr>
          <w:p w14:paraId="47DED6C6" w14:textId="09F85D8D" w:rsidR="00E234FA" w:rsidRPr="00E234FA" w:rsidRDefault="00E234FA" w:rsidP="005179FC">
            <w:pPr>
              <w:jc w:val="right"/>
              <w:rPr>
                <w:rFonts w:ascii="Calibri" w:hAnsi="Calibri" w:cs="Calibri"/>
                <w:b/>
                <w:bCs/>
                <w:color w:val="007297"/>
                <w:sz w:val="26"/>
                <w:szCs w:val="26"/>
              </w:rPr>
            </w:pPr>
            <w:r w:rsidRPr="00E234FA">
              <w:rPr>
                <w:rFonts w:ascii="Calibri" w:hAnsi="Calibri" w:cs="Calibri"/>
                <w:b/>
                <w:bCs/>
                <w:color w:val="007297"/>
                <w:sz w:val="26"/>
                <w:szCs w:val="26"/>
              </w:rPr>
              <w:t>JE reference</w:t>
            </w:r>
            <w:r w:rsidR="005179FC">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3F0A44">
              <w:rPr>
                <w:rFonts w:ascii="Calibri" w:hAnsi="Calibri" w:cs="Calibri"/>
                <w:b/>
                <w:bCs/>
                <w:color w:val="007297"/>
                <w:sz w:val="26"/>
                <w:szCs w:val="26"/>
              </w:rPr>
              <w:t>F3667</w:t>
            </w:r>
          </w:p>
        </w:tc>
        <w:tc>
          <w:tcPr>
            <w:tcW w:w="714"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1E11C7">
        <w:trPr>
          <w:gridAfter w:val="1"/>
          <w:wAfter w:w="714" w:type="dxa"/>
          <w:trHeight w:val="2052"/>
        </w:trPr>
        <w:tc>
          <w:tcPr>
            <w:tcW w:w="10598" w:type="dxa"/>
            <w:gridSpan w:val="3"/>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71A1030C" w14:textId="77777777" w:rsidR="00304D9D" w:rsidRDefault="00304D9D" w:rsidP="00304D9D">
            <w:pPr>
              <w:pStyle w:val="paragraph"/>
              <w:spacing w:before="0" w:beforeAutospacing="0" w:after="0" w:afterAutospacing="0"/>
              <w:ind w:left="450"/>
              <w:textAlignment w:val="baseline"/>
              <w:rPr>
                <w:rStyle w:val="normaltextrun"/>
                <w:rFonts w:ascii="Calibri" w:hAnsi="Calibri" w:cs="Calibri"/>
                <w:b/>
                <w:bCs/>
                <w:u w:val="single"/>
              </w:rPr>
            </w:pPr>
          </w:p>
          <w:p w14:paraId="4592BD33" w14:textId="2E497ED1" w:rsidR="00304D9D" w:rsidRDefault="00304D9D" w:rsidP="004F2288">
            <w:pPr>
              <w:pStyle w:val="paragraph"/>
              <w:spacing w:before="0" w:beforeAutospacing="0" w:after="0" w:afterAutospacing="0"/>
              <w:ind w:left="450"/>
              <w:textAlignment w:val="baseline"/>
              <w:rPr>
                <w:rFonts w:ascii="Segoe UI" w:hAnsi="Segoe UI" w:cs="Segoe UI"/>
                <w:sz w:val="18"/>
                <w:szCs w:val="18"/>
              </w:rPr>
            </w:pPr>
            <w:r>
              <w:rPr>
                <w:rStyle w:val="normaltextrun"/>
                <w:rFonts w:ascii="Calibri" w:hAnsi="Calibri" w:cs="Calibri"/>
                <w:b/>
                <w:bCs/>
                <w:u w:val="single"/>
              </w:rPr>
              <w:t>Band 8</w:t>
            </w:r>
            <w:r>
              <w:rPr>
                <w:rStyle w:val="eop"/>
                <w:rFonts w:ascii="Calibri" w:hAnsi="Calibri" w:cs="Calibri"/>
              </w:rPr>
              <w:t> </w:t>
            </w:r>
          </w:p>
          <w:p w14:paraId="76956095" w14:textId="683EB972"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respond to and aim to achieve the identified outcomes for young people as outlined in their Individual care plans, directly participating in the care planning process.</w:t>
            </w:r>
            <w:r>
              <w:rPr>
                <w:rStyle w:val="eop"/>
                <w:rFonts w:ascii="Calibri" w:hAnsi="Calibri" w:cs="Calibri"/>
              </w:rPr>
              <w:t> </w:t>
            </w:r>
          </w:p>
          <w:p w14:paraId="37A69D2D" w14:textId="67B5523C"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work in partnership with young people, their families, social workers and other relevant stake holders and agencies, in pursuit of the identified outcomes for young people.</w:t>
            </w:r>
            <w:r>
              <w:rPr>
                <w:rStyle w:val="eop"/>
                <w:rFonts w:ascii="Calibri" w:hAnsi="Calibri" w:cs="Calibri"/>
              </w:rPr>
              <w:t> </w:t>
            </w:r>
          </w:p>
          <w:p w14:paraId="30CA1C9E" w14:textId="31A78948"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ensure that work with young people is in keeping with legislative, procedural and good practice requirements</w:t>
            </w:r>
            <w:r w:rsidR="004D0BFE">
              <w:rPr>
                <w:rStyle w:val="normaltextrun"/>
                <w:rFonts w:ascii="Calibri" w:hAnsi="Calibri" w:cs="Calibri"/>
              </w:rPr>
              <w:t xml:space="preserve"> </w:t>
            </w:r>
            <w:r>
              <w:rPr>
                <w:rStyle w:val="normaltextrun"/>
                <w:rFonts w:ascii="Calibri" w:hAnsi="Calibri" w:cs="Calibri"/>
              </w:rPr>
              <w:t>in line with risk assessments in a planned and flexible way.  </w:t>
            </w:r>
            <w:r>
              <w:rPr>
                <w:rStyle w:val="eop"/>
                <w:rFonts w:ascii="Calibri" w:hAnsi="Calibri" w:cs="Calibri"/>
              </w:rPr>
              <w:t> </w:t>
            </w:r>
          </w:p>
          <w:p w14:paraId="4D425703" w14:textId="34281016"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take all reasonable steps to ensure the safe return of young people who are missing.</w:t>
            </w:r>
            <w:r>
              <w:rPr>
                <w:rStyle w:val="eop"/>
                <w:rFonts w:ascii="Calibri" w:hAnsi="Calibri" w:cs="Calibri"/>
              </w:rPr>
              <w:t> </w:t>
            </w:r>
          </w:p>
          <w:p w14:paraId="75817CEA" w14:textId="66959E4E"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work as a member of a team and communicate effectively with colleagues and other professionals.</w:t>
            </w:r>
            <w:r>
              <w:rPr>
                <w:rStyle w:val="eop"/>
                <w:rFonts w:ascii="Calibri" w:hAnsi="Calibri" w:cs="Calibri"/>
              </w:rPr>
              <w:t> </w:t>
            </w:r>
          </w:p>
          <w:p w14:paraId="7A6A7344" w14:textId="758D0270"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Provide a variety of appropriate stimulating activities and present as a consistent and caring adult role model.  </w:t>
            </w:r>
            <w:r>
              <w:rPr>
                <w:rStyle w:val="eop"/>
                <w:rFonts w:ascii="Calibri" w:hAnsi="Calibri" w:cs="Calibri"/>
              </w:rPr>
              <w:t> </w:t>
            </w:r>
          </w:p>
          <w:p w14:paraId="61A81A19" w14:textId="655DB50B"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Follow relevant risk assessments, and effectively manage the consequences of risk taking behaviours of young people, e.g. substance misuse, self-harm, running away, etc. To dynamically risk assess situations and provide appropriate boundaries to young people to help them to regulate their own behaviour.  </w:t>
            </w:r>
            <w:r>
              <w:rPr>
                <w:rStyle w:val="eop"/>
                <w:rFonts w:ascii="Calibri" w:hAnsi="Calibri" w:cs="Calibri"/>
              </w:rPr>
              <w:t> </w:t>
            </w:r>
          </w:p>
          <w:p w14:paraId="1748D6A3" w14:textId="6CD7C936"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Provide for young people’s physical needs as necessary, for example, by cooking, washing, ironing, shopping, budgeting, or by enabling young people to carry out such tasks for themselves.  </w:t>
            </w:r>
            <w:r>
              <w:rPr>
                <w:rStyle w:val="eop"/>
                <w:rFonts w:ascii="Calibri" w:hAnsi="Calibri" w:cs="Calibri"/>
              </w:rPr>
              <w:t> </w:t>
            </w:r>
          </w:p>
          <w:p w14:paraId="36E4AC2F" w14:textId="4F80620E" w:rsidR="00304D9D" w:rsidRP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Undertake administrative tasks and all forms of record keeping </w:t>
            </w:r>
            <w:r>
              <w:rPr>
                <w:rStyle w:val="eop"/>
                <w:rFonts w:ascii="Calibri" w:hAnsi="Calibri" w:cs="Calibri"/>
              </w:rPr>
              <w:t> </w:t>
            </w:r>
          </w:p>
          <w:p w14:paraId="7DAE52C0" w14:textId="77777777" w:rsidR="00304D9D" w:rsidRDefault="00304D9D" w:rsidP="00014B6D">
            <w:pPr>
              <w:pStyle w:val="paragraph"/>
              <w:numPr>
                <w:ilvl w:val="0"/>
                <w:numId w:val="3"/>
              </w:numPr>
              <w:spacing w:before="0" w:beforeAutospacing="0" w:after="0" w:afterAutospacing="0"/>
              <w:textAlignment w:val="baseline"/>
              <w:rPr>
                <w:rFonts w:ascii="Calibri" w:hAnsi="Calibri" w:cs="Calibri"/>
              </w:rPr>
            </w:pPr>
            <w:r>
              <w:rPr>
                <w:rStyle w:val="normaltextrun"/>
                <w:rFonts w:ascii="Calibri" w:hAnsi="Calibri" w:cs="Calibri"/>
              </w:rPr>
              <w:t>To follow procedures regarding petty cash.</w:t>
            </w:r>
            <w:r>
              <w:rPr>
                <w:rStyle w:val="eop"/>
                <w:rFonts w:ascii="Calibri" w:hAnsi="Calibri" w:cs="Calibri"/>
              </w:rPr>
              <w:t> </w:t>
            </w:r>
          </w:p>
          <w:p w14:paraId="1FD0709A" w14:textId="0456FFC8" w:rsidR="00304D9D" w:rsidRDefault="00304D9D" w:rsidP="00304D9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C1EAFE2" w14:textId="23F62ECA" w:rsidR="00304D9D" w:rsidRDefault="00304D9D" w:rsidP="004F2288">
            <w:pPr>
              <w:pStyle w:val="paragraph"/>
              <w:spacing w:before="0" w:beforeAutospacing="0" w:after="0" w:afterAutospacing="0"/>
              <w:ind w:left="450"/>
              <w:textAlignment w:val="baseline"/>
              <w:rPr>
                <w:rFonts w:ascii="Segoe UI" w:hAnsi="Segoe UI" w:cs="Segoe UI"/>
                <w:sz w:val="18"/>
                <w:szCs w:val="18"/>
              </w:rPr>
            </w:pPr>
            <w:r>
              <w:rPr>
                <w:rStyle w:val="normaltextrun"/>
                <w:rFonts w:ascii="Calibri" w:hAnsi="Calibri" w:cs="Calibri"/>
                <w:b/>
                <w:bCs/>
                <w:u w:val="single"/>
              </w:rPr>
              <w:t>Band 9</w:t>
            </w:r>
            <w:r>
              <w:rPr>
                <w:rStyle w:val="eop"/>
                <w:rFonts w:ascii="Calibri" w:hAnsi="Calibri" w:cs="Calibri"/>
              </w:rPr>
              <w:t> </w:t>
            </w:r>
          </w:p>
          <w:p w14:paraId="213FCF0B" w14:textId="439443B4" w:rsidR="00304D9D" w:rsidRDefault="00304D9D" w:rsidP="004D0BFE">
            <w:pPr>
              <w:pStyle w:val="paragraph"/>
              <w:spacing w:before="0" w:beforeAutospacing="0" w:after="0" w:afterAutospacing="0"/>
              <w:ind w:left="426"/>
              <w:textAlignment w:val="baseline"/>
              <w:rPr>
                <w:rFonts w:ascii="Segoe UI" w:hAnsi="Segoe UI" w:cs="Segoe UI"/>
                <w:sz w:val="18"/>
                <w:szCs w:val="18"/>
              </w:rPr>
            </w:pPr>
            <w:r>
              <w:rPr>
                <w:rStyle w:val="normaltextrun"/>
                <w:rFonts w:ascii="Calibri" w:hAnsi="Calibri" w:cs="Calibri"/>
              </w:rPr>
              <w:t>To carry out the duties of Band 8 plus:</w:t>
            </w:r>
            <w:r>
              <w:rPr>
                <w:rStyle w:val="eop"/>
                <w:rFonts w:ascii="Calibri" w:hAnsi="Calibri" w:cs="Calibri"/>
              </w:rPr>
              <w:t> </w:t>
            </w:r>
          </w:p>
          <w:p w14:paraId="3A663963" w14:textId="4F14F411" w:rsidR="00304D9D" w:rsidRPr="001E11C7" w:rsidRDefault="00304D9D" w:rsidP="00014B6D">
            <w:pPr>
              <w:pStyle w:val="paragraph"/>
              <w:numPr>
                <w:ilvl w:val="0"/>
                <w:numId w:val="5"/>
              </w:numPr>
              <w:spacing w:before="0" w:beforeAutospacing="0" w:after="0" w:afterAutospacing="0"/>
              <w:textAlignment w:val="baseline"/>
              <w:rPr>
                <w:rFonts w:ascii="Calibri" w:hAnsi="Calibri" w:cs="Calibri"/>
              </w:rPr>
            </w:pPr>
            <w:r>
              <w:rPr>
                <w:rStyle w:val="normaltextrun"/>
                <w:rFonts w:ascii="Calibri" w:hAnsi="Calibri" w:cs="Calibri"/>
              </w:rPr>
              <w:t>To respond to and aim to achieve the identified outcomes for young people as outlined in their Individual care plans. Contribute to the compilation of a robust residential placement plan, and where necessary a behaviour support plan, and to directly participate in the care planning process.</w:t>
            </w:r>
            <w:r>
              <w:rPr>
                <w:rStyle w:val="eop"/>
                <w:rFonts w:ascii="Calibri" w:hAnsi="Calibri" w:cs="Calibri"/>
              </w:rPr>
              <w:t> </w:t>
            </w:r>
          </w:p>
          <w:p w14:paraId="66BD64D6" w14:textId="7A3F703E" w:rsidR="00304D9D" w:rsidRPr="001E11C7" w:rsidRDefault="00304D9D" w:rsidP="00014B6D">
            <w:pPr>
              <w:pStyle w:val="paragraph"/>
              <w:numPr>
                <w:ilvl w:val="0"/>
                <w:numId w:val="5"/>
              </w:numPr>
              <w:spacing w:before="0" w:beforeAutospacing="0" w:after="0" w:afterAutospacing="0"/>
              <w:textAlignment w:val="baseline"/>
              <w:rPr>
                <w:rFonts w:ascii="Calibri" w:hAnsi="Calibri" w:cs="Calibri"/>
              </w:rPr>
            </w:pPr>
            <w:r>
              <w:rPr>
                <w:rStyle w:val="normaltextrun"/>
                <w:rFonts w:ascii="Calibri" w:hAnsi="Calibri" w:cs="Calibri"/>
              </w:rPr>
              <w:t>To take on the role of the key worker to individual young people.</w:t>
            </w:r>
            <w:r>
              <w:rPr>
                <w:rStyle w:val="eop"/>
                <w:rFonts w:ascii="Calibri" w:hAnsi="Calibri" w:cs="Calibri"/>
              </w:rPr>
              <w:t> </w:t>
            </w:r>
          </w:p>
          <w:p w14:paraId="43B7D0EF" w14:textId="27AA3C85" w:rsidR="00304D9D" w:rsidRPr="001E11C7" w:rsidRDefault="00304D9D" w:rsidP="00014B6D">
            <w:pPr>
              <w:pStyle w:val="paragraph"/>
              <w:numPr>
                <w:ilvl w:val="0"/>
                <w:numId w:val="5"/>
              </w:numPr>
              <w:spacing w:before="0" w:beforeAutospacing="0" w:after="0" w:afterAutospacing="0"/>
              <w:textAlignment w:val="baseline"/>
              <w:rPr>
                <w:rFonts w:ascii="Calibri" w:hAnsi="Calibri" w:cs="Calibri"/>
              </w:rPr>
            </w:pPr>
            <w:r>
              <w:rPr>
                <w:rStyle w:val="normaltextrun"/>
                <w:rFonts w:ascii="Calibri" w:hAnsi="Calibri" w:cs="Calibri"/>
              </w:rPr>
              <w:t>Undertake and follow relevant risk assessments, and effectively manage the consequences of risk taking behaviours of young people, e.g. substance misuse, self-harm, running away, etc. To dynamically risk assess situations and provide appropriate boundaries to young people to help them to regulate their own behaviour.  </w:t>
            </w:r>
            <w:r>
              <w:rPr>
                <w:rStyle w:val="eop"/>
                <w:rFonts w:ascii="Calibri" w:hAnsi="Calibri" w:cs="Calibri"/>
              </w:rPr>
              <w:t> </w:t>
            </w:r>
          </w:p>
          <w:p w14:paraId="428B391B" w14:textId="4395396A" w:rsidR="00304D9D" w:rsidRPr="004D0BFE" w:rsidRDefault="00304D9D" w:rsidP="00014B6D">
            <w:pPr>
              <w:pStyle w:val="paragraph"/>
              <w:numPr>
                <w:ilvl w:val="0"/>
                <w:numId w:val="4"/>
              </w:numPr>
              <w:spacing w:before="0" w:beforeAutospacing="0" w:after="0" w:afterAutospacing="0"/>
              <w:ind w:hanging="1014"/>
              <w:textAlignment w:val="baseline"/>
              <w:rPr>
                <w:rFonts w:ascii="Calibri" w:hAnsi="Calibri" w:cs="Calibri"/>
              </w:rPr>
            </w:pPr>
            <w:r>
              <w:rPr>
                <w:rStyle w:val="normaltextrun"/>
                <w:rFonts w:ascii="Calibri" w:hAnsi="Calibri" w:cs="Calibri"/>
              </w:rPr>
              <w:t>Undertake administrative tasks and all forms of record keeping and prepare reports as required.</w:t>
            </w:r>
            <w:r>
              <w:rPr>
                <w:rStyle w:val="eop"/>
                <w:rFonts w:ascii="Calibri" w:hAnsi="Calibri" w:cs="Calibri"/>
              </w:rPr>
              <w:t> </w:t>
            </w:r>
          </w:p>
          <w:p w14:paraId="721A99BF" w14:textId="77777777" w:rsidR="00304D9D" w:rsidRDefault="00304D9D" w:rsidP="00014B6D">
            <w:pPr>
              <w:pStyle w:val="paragraph"/>
              <w:numPr>
                <w:ilvl w:val="0"/>
                <w:numId w:val="4"/>
              </w:numPr>
              <w:spacing w:before="0" w:beforeAutospacing="0" w:after="0" w:afterAutospacing="0"/>
              <w:ind w:left="709" w:hanging="283"/>
              <w:textAlignment w:val="baseline"/>
              <w:rPr>
                <w:rFonts w:ascii="Calibri" w:hAnsi="Calibri" w:cs="Calibri"/>
              </w:rPr>
            </w:pPr>
            <w:r>
              <w:rPr>
                <w:rStyle w:val="normaltextrun"/>
                <w:rFonts w:ascii="Calibri" w:hAnsi="Calibri" w:cs="Calibri"/>
              </w:rPr>
              <w:t>To ensure Quality Assurance by utilising consultation documents with young people, families and other professionals in order to seek feedback on the homes service and care provided.</w:t>
            </w:r>
            <w:r>
              <w:rPr>
                <w:rStyle w:val="eop"/>
                <w:rFonts w:ascii="Calibri" w:hAnsi="Calibri" w:cs="Calibri"/>
              </w:rPr>
              <w:t> </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1F803B9E" w14:textId="53FE1DA8" w:rsidR="00306CD8" w:rsidRPr="00A7522E" w:rsidRDefault="004F2288" w:rsidP="00CD6827">
            <w:pPr>
              <w:jc w:val="center"/>
              <w:textAlignment w:val="auto"/>
              <w:rPr>
                <w:rFonts w:ascii="Calibri" w:eastAsia="Calibri" w:hAnsi="Calibri" w:cs="Calibri"/>
                <w:b/>
                <w:color w:val="FFFFFF"/>
                <w:szCs w:val="24"/>
              </w:rPr>
            </w:pPr>
            <w:r>
              <w:rPr>
                <w:rFonts w:ascii="Calibri" w:eastAsia="Calibri" w:hAnsi="Calibri" w:cs="Calibri"/>
                <w:b/>
                <w:color w:val="FFFFFF"/>
                <w:szCs w:val="24"/>
              </w:rPr>
              <w:t>B</w:t>
            </w:r>
            <w:r>
              <w:rPr>
                <w:rFonts w:eastAsia="Calibri"/>
                <w:b/>
                <w:color w:val="FFFFFF"/>
                <w:szCs w:val="24"/>
              </w:rPr>
              <w:t>and 8</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49B4981E" w14:textId="7BFFBB8A" w:rsidR="00306CD8" w:rsidRPr="00A7522E" w:rsidRDefault="004F2288" w:rsidP="00CD6827">
            <w:pPr>
              <w:jc w:val="center"/>
              <w:textAlignment w:val="auto"/>
              <w:rPr>
                <w:rFonts w:ascii="Calibri" w:eastAsia="Calibri" w:hAnsi="Calibri" w:cs="Calibri"/>
                <w:b/>
                <w:color w:val="FFFFFF"/>
                <w:szCs w:val="24"/>
              </w:rPr>
            </w:pPr>
            <w:r>
              <w:rPr>
                <w:rFonts w:ascii="Calibri" w:eastAsia="Calibri" w:hAnsi="Calibri" w:cs="Calibri"/>
                <w:b/>
                <w:color w:val="FFFFFF"/>
                <w:szCs w:val="24"/>
              </w:rPr>
              <w:t>B</w:t>
            </w:r>
            <w:r>
              <w:rPr>
                <w:rFonts w:eastAsia="Calibri"/>
                <w:b/>
                <w:color w:val="FFFFFF"/>
                <w:szCs w:val="24"/>
              </w:rPr>
              <w:t>and 9</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461DF9C4" w:rsidR="00306CD8" w:rsidRPr="00B27419" w:rsidRDefault="00EA1452"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Level 3 children &amp; young people’s workforce diploma or equivalent</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9CC2C38" w14:textId="4494C8D7" w:rsidR="00306CD8" w:rsidRPr="00B27419" w:rsidRDefault="00EA1452"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08C9595B" w14:textId="1AE9A68A" w:rsidR="00306CD8" w:rsidRPr="0047534F" w:rsidRDefault="00EA1452"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721846B5" w:rsidR="00306CD8" w:rsidRPr="00B27419" w:rsidRDefault="002B303B" w:rsidP="00CD6827">
            <w:pPr>
              <w:rPr>
                <w:rFonts w:ascii="Calibri" w:hAnsi="Calibri" w:cs="Calibri"/>
              </w:rPr>
            </w:pPr>
            <w:r>
              <w:rPr>
                <w:rStyle w:val="normaltextrun"/>
                <w:rFonts w:ascii="Calibri" w:hAnsi="Calibri" w:cs="Calibri"/>
                <w:color w:val="000000"/>
                <w:sz w:val="22"/>
                <w:szCs w:val="22"/>
                <w:shd w:val="clear" w:color="auto" w:fill="FFFFFF"/>
              </w:rPr>
              <w:t>Must be prepared to undertake and complete study towards a Level 3 diploma in Children and Young People’s Workforce within a reasonable timeframe</w:t>
            </w:r>
            <w:r>
              <w:rPr>
                <w:rStyle w:val="eop"/>
                <w:rFonts w:ascii="Calibri" w:hAnsi="Calibri" w:cs="Calibri"/>
                <w:color w:val="000000"/>
                <w:sz w:val="22"/>
                <w:szCs w:val="22"/>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7800F98" w14:textId="310965E6" w:rsidR="00306CD8" w:rsidRPr="00B27419" w:rsidRDefault="002B303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50970012" w:rsidR="00306CD8" w:rsidRPr="0047534F" w:rsidRDefault="002B303B"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77E48839" w:rsidR="00306CD8" w:rsidRPr="00B27419" w:rsidRDefault="002B303B"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Level 2 or GCSE pass in English</w:t>
            </w:r>
            <w:r>
              <w:rPr>
                <w:rStyle w:val="eop"/>
                <w:rFonts w:ascii="Calibri" w:hAnsi="Calibri" w:cs="Calibri"/>
                <w:color w:val="000000"/>
                <w:sz w:val="22"/>
                <w:szCs w:val="22"/>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1BF67AB" w14:textId="3804D254" w:rsidR="00306CD8" w:rsidRPr="00B27419" w:rsidRDefault="002B303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F8ED21" w14:textId="2C05A946" w:rsidR="00306CD8" w:rsidRPr="0047534F" w:rsidRDefault="002B303B"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27CD2C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306CD8" w:rsidRDefault="00306CD8" w:rsidP="00CD6827">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22A0A83" w14:textId="68A0BF70" w:rsidR="00306CD8" w:rsidRPr="00B27419" w:rsidRDefault="000D1B6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Commitment towards undertaking and maintaining required training relevant to your role.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1E1E8C2" w14:textId="0D428088" w:rsidR="00306CD8" w:rsidRPr="00B27419"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2AB118C" w14:textId="4B499016" w:rsidR="00306CD8" w:rsidRPr="0047534F"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13F59D3B" w14:textId="1AFFE6DE" w:rsidR="00306CD8" w:rsidRPr="00B27419" w:rsidRDefault="000D1B6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Awareness of The Guide to the Children’s Homes Regulations and relevant legislation, including the quality standards.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09DAA9D" w14:textId="2C833519" w:rsidR="00306CD8" w:rsidRPr="00B27419"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556B0055" w:rsidR="00306CD8" w:rsidRPr="0047534F"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97BB7B9" w14:textId="6899194A" w:rsidR="00306CD8" w:rsidRPr="00B27419" w:rsidRDefault="000D1B6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Recent experience of working with children and young people aged 11-18 years with in a voluntary or professional capacity.</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1A44305E" w14:textId="6ECFFBDC" w:rsidR="00306CD8" w:rsidRPr="00B27419" w:rsidRDefault="000D1B6C"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450038E0" w14:textId="3BFE1C69" w:rsidR="00306CD8" w:rsidRPr="0047534F" w:rsidRDefault="000D1B6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3A1839B3" w14:textId="189763F6" w:rsidR="00306CD8" w:rsidRPr="00B27419" w:rsidRDefault="000E697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Experience of working with children and young people aged 11-18 years with in a voluntary or professional capacity.</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E6A50C8" w14:textId="13BE546B" w:rsidR="00306CD8" w:rsidRPr="00B27419"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07B94658" w:rsidR="00306CD8" w:rsidRPr="0047534F"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60EB6D0" w14:textId="77AA5F71" w:rsidR="00306CD8" w:rsidRPr="00B27419" w:rsidRDefault="000E697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Experience of working with looked after children/children in need, and a knowledge of their rights and responsibilities.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D8800DB" w14:textId="65680489" w:rsidR="00306CD8" w:rsidRPr="00B27419" w:rsidRDefault="000E697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6595D3B5" w14:textId="6282EF4F" w:rsidR="00306CD8" w:rsidRPr="0047534F"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9BA3B93" w14:textId="2DE3D81B" w:rsidR="00306CD8" w:rsidRPr="00B27419" w:rsidRDefault="000E697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Knowledge of Child Protection and Local Safeguarding Children Board procedures.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88C33B1" w14:textId="11858127" w:rsidR="00306CD8" w:rsidRPr="00B27419" w:rsidRDefault="000E697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65A7FD77" w14:textId="49B86B31" w:rsidR="00306CD8" w:rsidRPr="0047534F" w:rsidRDefault="000E697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8A3BCE" w14:textId="6BF37516" w:rsidR="00306CD8" w:rsidRPr="00B27419" w:rsidRDefault="008A5722"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Awareness of Child Protection and Local Safeguarding Children Board procedures.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3A2512EC" w14:textId="552FB5D3" w:rsidR="00306CD8" w:rsidRPr="00B27419" w:rsidRDefault="008A5722"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225F488E" w:rsidR="00306CD8" w:rsidRPr="0047534F" w:rsidRDefault="008A5722"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8A5722" w:rsidRPr="0047534F" w14:paraId="508A130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7AB3EDA" w14:textId="632A6221" w:rsidR="008A5722" w:rsidRDefault="008A5722" w:rsidP="00CD6827">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4F96E4AC" w14:textId="71AF609B" w:rsidR="008A5722" w:rsidRDefault="008A5722"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Ability to demonstrate an understanding</w:t>
            </w:r>
            <w:r>
              <w:rPr>
                <w:rStyle w:val="normaltextrun"/>
                <w:rFonts w:ascii="Calibri" w:hAnsi="Calibri" w:cs="Calibri"/>
                <w:color w:val="FF0000"/>
                <w:shd w:val="clear" w:color="auto" w:fill="FFFFFF"/>
              </w:rPr>
              <w:t xml:space="preserve"> </w:t>
            </w:r>
            <w:r>
              <w:rPr>
                <w:rStyle w:val="normaltextrun"/>
                <w:rFonts w:ascii="Calibri" w:hAnsi="Calibri" w:cs="Calibri"/>
                <w:color w:val="000000"/>
                <w:shd w:val="clear" w:color="auto" w:fill="FFFFFF"/>
              </w:rPr>
              <w:t>of the development needs of adolescents, including physical, emotional, intellectual and educational. Including disabilities.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ACF6C27" w14:textId="2AB44852" w:rsidR="008A5722" w:rsidRDefault="008A5722"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327513EC" w14:textId="61473B5E" w:rsidR="008A5722" w:rsidRDefault="008A5722"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8A5722" w:rsidRPr="0047534F" w14:paraId="3E2F6A70"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1A95E3B" w14:textId="30F21281" w:rsidR="008A5722" w:rsidRDefault="00910408" w:rsidP="00CD6827">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4990C37E" w14:textId="63E687D1" w:rsidR="008A5722" w:rsidRDefault="00910408"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Awareness of the development needs of adolescents, including physical, emotional, intellectual and educational. Including disabilities.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1A88C3E" w14:textId="51BCAB24" w:rsidR="008A5722" w:rsidRDefault="00910408"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90DB3" w14:textId="4DFE5A78" w:rsidR="008A5722" w:rsidRDefault="00910408"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910408" w:rsidRPr="0047534F" w14:paraId="25EFFA8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2B75DE" w14:textId="6DC73A93"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67559D16" w14:textId="20766A29" w:rsidR="00910408" w:rsidRDefault="00910408"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skills and knowledge to maintain administrative records for young people and the home.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A785438" w14:textId="0F1F139D"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5543D284" w14:textId="36402B67"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910408" w:rsidRPr="0047534F" w14:paraId="012BBFC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E1BAF03" w14:textId="738DE251" w:rsidR="00910408" w:rsidRDefault="00910408" w:rsidP="00CD6827">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5715B24C" w14:textId="745D602E" w:rsidR="00910408" w:rsidRDefault="001B794B"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of working with challenging behaviour.</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665EDE4" w14:textId="71FCC520" w:rsidR="00910408" w:rsidRDefault="001B794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3F642D54" w14:textId="09234A19" w:rsidR="00910408" w:rsidRDefault="001B79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1B794B" w:rsidRPr="0047534F" w14:paraId="0753BF24"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A201608" w14:textId="35EC098D"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0BF9F53F" w14:textId="469FC70C" w:rsidR="001B794B" w:rsidRDefault="001B794B"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Experience of interpreting legislation, policy or procedures to give recommendations and advice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0F42182E" w14:textId="19D5261C"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75A64937" w14:textId="2123B0CD"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1B794B" w:rsidRPr="0047534F" w14:paraId="224E02D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343A922" w14:textId="11A41016" w:rsidR="001B794B" w:rsidRDefault="001B794B" w:rsidP="00CD6827">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45BC3DCA" w14:textId="772827B2" w:rsidR="001B794B" w:rsidRDefault="00D727CF"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Awareness of and application of basic Health and Safety principles, including risk assessments.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19B5050" w14:textId="538AE39D" w:rsidR="001B794B" w:rsidRDefault="00D727CF"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1E64F66A" w14:textId="124AEE95" w:rsidR="001B794B" w:rsidRDefault="00D727C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D727CF" w:rsidRPr="0047534F" w14:paraId="1D2BC01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E77802F" w14:textId="75A8D2F6" w:rsidR="00D727CF" w:rsidRDefault="00D727CF" w:rsidP="00CD6827">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197D4BBD" w14:textId="2379843E" w:rsidR="00D727CF" w:rsidRDefault="00D727CF"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Awareness of basic Health and Safety principles, including risk assessments.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6CF6221" w14:textId="1607E116" w:rsidR="00D727CF" w:rsidRDefault="00D727C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CF48F57" w14:textId="4752B653" w:rsidR="00D727CF" w:rsidRDefault="00D727C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4DC6675C"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1B057C">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02C2C76" w14:textId="46D658C6" w:rsidR="00306CD8" w:rsidRPr="00B27419" w:rsidRDefault="001B057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communicate both orally and in writing to a wide range of audiences (including ability to write clear and concise reports &amp; presentations)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9B27918" w14:textId="1A7612FC" w:rsidR="00306CD8" w:rsidRPr="00B27419" w:rsidRDefault="001B057C"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5EDC5978" w14:textId="3EC31315"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23927196"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04351347" w14:textId="6FC49CAA" w:rsidR="00306CD8" w:rsidRPr="00B27419" w:rsidRDefault="001B057C"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communicate both orally and in writing</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03313A14" w14:textId="3FE3AEC5" w:rsidR="00306CD8" w:rsidRPr="00B27419" w:rsidRDefault="001B057C"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B49D6D"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1E192517" w:rsidR="00306CD8" w:rsidRPr="0047534F" w:rsidRDefault="001B057C" w:rsidP="00CD6827">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7EF943A9" w14:textId="395D3123" w:rsidR="00306CD8" w:rsidRPr="00B27419" w:rsidRDefault="00C25ADE"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contribute to all aspects of care planning, including assessment formulation and implementation.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3BA5A08F" w14:textId="29125777" w:rsidR="00306CD8" w:rsidRPr="00B27419" w:rsidRDefault="00C25ADE"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5C0D52A8" w14:textId="3FB2310B"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5CC1A3A"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7CF3B95D" w14:textId="237165F8" w:rsidR="00306CD8" w:rsidRPr="00B27419" w:rsidRDefault="00C25ADE"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contribute to all aspects of care planning</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D1B128E" w14:textId="3E78DE3C" w:rsidR="00306CD8" w:rsidRPr="00B27419" w:rsidRDefault="00C25ADE"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3DF287C0"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6CA85328" w:rsidR="00306CD8" w:rsidRPr="0047534F" w:rsidRDefault="00C25ADE" w:rsidP="00CD6827">
            <w:pPr>
              <w:jc w:val="center"/>
              <w:textAlignment w:val="auto"/>
              <w:rPr>
                <w:rFonts w:ascii="Calibri" w:eastAsia="Calibri" w:hAnsi="Calibri" w:cs="Calibri"/>
                <w:b/>
                <w:szCs w:val="24"/>
              </w:rPr>
            </w:pPr>
            <w:r>
              <w:rPr>
                <w:rFonts w:ascii="Calibri" w:eastAsia="Calibri" w:hAnsi="Calibri" w:cs="Calibri"/>
                <w:b/>
                <w:szCs w:val="24"/>
              </w:rPr>
              <w:t>22</w:t>
            </w:r>
          </w:p>
        </w:tc>
        <w:tc>
          <w:tcPr>
            <w:tcW w:w="6520" w:type="dxa"/>
            <w:tcBorders>
              <w:top w:val="single" w:sz="4" w:space="0" w:color="auto"/>
              <w:left w:val="single" w:sz="4" w:space="0" w:color="auto"/>
              <w:bottom w:val="single" w:sz="4" w:space="0" w:color="auto"/>
              <w:right w:val="single" w:sz="4" w:space="0" w:color="auto"/>
            </w:tcBorders>
          </w:tcPr>
          <w:p w14:paraId="5A3CBEAE" w14:textId="14AA6346" w:rsidR="00306CD8" w:rsidRPr="00B27419" w:rsidRDefault="00F8624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 xml:space="preserve">IT Literate, capable of using MS Word / Excel and office </w:t>
            </w:r>
            <w:r>
              <w:rPr>
                <w:rStyle w:val="normaltextrun"/>
                <w:rFonts w:ascii="Calibri" w:hAnsi="Calibri" w:cs="Calibri"/>
                <w:color w:val="000000"/>
                <w:shd w:val="clear" w:color="auto" w:fill="FFFFFF"/>
              </w:rPr>
              <w:lastRenderedPageBreak/>
              <w:t>packages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76C03E8" w14:textId="1B7EC490" w:rsidR="00306CD8" w:rsidRPr="00B27419" w:rsidRDefault="00F8624B" w:rsidP="00CD6827">
            <w:pPr>
              <w:jc w:val="center"/>
              <w:textAlignment w:val="auto"/>
              <w:rPr>
                <w:rFonts w:ascii="Calibri" w:eastAsia="Calibri" w:hAnsi="Calibri" w:cs="Calibri"/>
                <w:b/>
                <w:szCs w:val="24"/>
              </w:rPr>
            </w:pPr>
            <w:r>
              <w:rPr>
                <w:rFonts w:ascii="Calibri" w:eastAsia="Calibri" w:hAnsi="Calibri" w:cs="Calibri"/>
                <w:b/>
                <w:szCs w:val="24"/>
              </w:rPr>
              <w:lastRenderedPageBreak/>
              <w:t>E</w:t>
            </w:r>
          </w:p>
        </w:tc>
        <w:tc>
          <w:tcPr>
            <w:tcW w:w="1322" w:type="dxa"/>
            <w:tcBorders>
              <w:top w:val="single" w:sz="4" w:space="0" w:color="auto"/>
              <w:left w:val="single" w:sz="4" w:space="0" w:color="auto"/>
              <w:bottom w:val="single" w:sz="4" w:space="0" w:color="auto"/>
              <w:right w:val="single" w:sz="4" w:space="0" w:color="auto"/>
            </w:tcBorders>
          </w:tcPr>
          <w:p w14:paraId="35DECE4C" w14:textId="69477617"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421EA736"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23</w:t>
            </w:r>
          </w:p>
        </w:tc>
        <w:tc>
          <w:tcPr>
            <w:tcW w:w="6520" w:type="dxa"/>
            <w:tcBorders>
              <w:top w:val="single" w:sz="4" w:space="0" w:color="auto"/>
              <w:left w:val="single" w:sz="4" w:space="0" w:color="auto"/>
              <w:bottom w:val="single" w:sz="4" w:space="0" w:color="auto"/>
              <w:right w:val="single" w:sz="4" w:space="0" w:color="auto"/>
            </w:tcBorders>
          </w:tcPr>
          <w:p w14:paraId="71BD4155" w14:textId="73370F25" w:rsidR="00306CD8" w:rsidRPr="00B27419" w:rsidRDefault="00F8624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successfully engage with young people, their families, social workers and other relevant stake holders and agencies, all levels.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048051FE" w14:textId="5E0169CE" w:rsidR="00306CD8" w:rsidRPr="00B27419"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7744EAC9"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A796B56"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24</w:t>
            </w:r>
          </w:p>
        </w:tc>
        <w:tc>
          <w:tcPr>
            <w:tcW w:w="6520" w:type="dxa"/>
            <w:tcBorders>
              <w:top w:val="single" w:sz="4" w:space="0" w:color="auto"/>
              <w:left w:val="single" w:sz="4" w:space="0" w:color="auto"/>
              <w:bottom w:val="single" w:sz="4" w:space="0" w:color="auto"/>
              <w:right w:val="single" w:sz="4" w:space="0" w:color="auto"/>
            </w:tcBorders>
          </w:tcPr>
          <w:p w14:paraId="6DEDC131" w14:textId="5350947F" w:rsidR="00306CD8" w:rsidRPr="00B27419" w:rsidRDefault="00F8624B"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Effective team working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51963EB" w14:textId="3FFB896C" w:rsidR="00306CD8" w:rsidRPr="00B27419"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2FD3C5AF"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0A950344" w:rsidR="00306CD8" w:rsidRPr="0047534F" w:rsidRDefault="00F8624B" w:rsidP="00CD6827">
            <w:pPr>
              <w:jc w:val="center"/>
              <w:textAlignment w:val="auto"/>
              <w:rPr>
                <w:rFonts w:ascii="Calibri" w:eastAsia="Calibri" w:hAnsi="Calibri" w:cs="Calibri"/>
                <w:b/>
                <w:szCs w:val="24"/>
              </w:rPr>
            </w:pPr>
            <w:r>
              <w:rPr>
                <w:rFonts w:ascii="Calibri" w:eastAsia="Calibri" w:hAnsi="Calibri" w:cs="Calibri"/>
                <w:b/>
                <w:szCs w:val="24"/>
              </w:rPr>
              <w:t>25</w:t>
            </w:r>
          </w:p>
        </w:tc>
        <w:tc>
          <w:tcPr>
            <w:tcW w:w="6520" w:type="dxa"/>
            <w:tcBorders>
              <w:top w:val="single" w:sz="4" w:space="0" w:color="auto"/>
              <w:left w:val="single" w:sz="4" w:space="0" w:color="auto"/>
              <w:bottom w:val="single" w:sz="4" w:space="0" w:color="auto"/>
              <w:right w:val="single" w:sz="4" w:space="0" w:color="auto"/>
            </w:tcBorders>
          </w:tcPr>
          <w:p w14:paraId="2CDCBB96" w14:textId="0A844ACF" w:rsidR="00306CD8" w:rsidRPr="00B27419" w:rsidRDefault="008C0901"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use initiative and make decisions outside immediate policy and procedure, and without reference to manager.</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B1543A2" w14:textId="242CB5AF" w:rsidR="00306CD8" w:rsidRPr="00B27419" w:rsidRDefault="008C0901" w:rsidP="00CD6827">
            <w:pPr>
              <w:jc w:val="center"/>
              <w:textAlignment w:val="auto"/>
              <w:rPr>
                <w:rFonts w:ascii="Calibri" w:eastAsia="Calibri" w:hAnsi="Calibri" w:cs="Calibri"/>
                <w:b/>
                <w:szCs w:val="24"/>
              </w:rPr>
            </w:pPr>
            <w:r>
              <w:rPr>
                <w:rFonts w:ascii="Calibri" w:eastAsia="Calibri" w:hAnsi="Calibri" w:cs="Calibri"/>
                <w:b/>
                <w:szCs w:val="24"/>
              </w:rPr>
              <w:t>D</w:t>
            </w:r>
          </w:p>
        </w:tc>
        <w:tc>
          <w:tcPr>
            <w:tcW w:w="1322" w:type="dxa"/>
            <w:tcBorders>
              <w:top w:val="single" w:sz="4" w:space="0" w:color="auto"/>
              <w:left w:val="single" w:sz="4" w:space="0" w:color="auto"/>
              <w:bottom w:val="single" w:sz="4" w:space="0" w:color="auto"/>
              <w:right w:val="single" w:sz="4" w:space="0" w:color="auto"/>
            </w:tcBorders>
          </w:tcPr>
          <w:p w14:paraId="69D06508" w14:textId="6242B16C" w:rsidR="00306CD8" w:rsidRPr="0047534F" w:rsidRDefault="008C0901"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7E95E2FA" w:rsidR="00306CD8" w:rsidRPr="0047534F" w:rsidRDefault="008C0901" w:rsidP="00CD6827">
            <w:pPr>
              <w:jc w:val="center"/>
              <w:textAlignment w:val="auto"/>
              <w:rPr>
                <w:rFonts w:ascii="Calibri" w:eastAsia="Calibri" w:hAnsi="Calibri" w:cs="Calibri"/>
                <w:b/>
                <w:szCs w:val="24"/>
              </w:rPr>
            </w:pPr>
            <w:r>
              <w:rPr>
                <w:rFonts w:ascii="Calibri" w:eastAsia="Calibri" w:hAnsi="Calibri" w:cs="Calibri"/>
                <w:b/>
                <w:szCs w:val="24"/>
              </w:rPr>
              <w:t>26</w:t>
            </w:r>
          </w:p>
        </w:tc>
        <w:tc>
          <w:tcPr>
            <w:tcW w:w="6520" w:type="dxa"/>
            <w:tcBorders>
              <w:top w:val="single" w:sz="4" w:space="0" w:color="auto"/>
              <w:left w:val="single" w:sz="4" w:space="0" w:color="auto"/>
              <w:bottom w:val="single" w:sz="4" w:space="0" w:color="auto"/>
              <w:right w:val="single" w:sz="4" w:space="0" w:color="auto"/>
            </w:tcBorders>
          </w:tcPr>
          <w:p w14:paraId="026AD793" w14:textId="122D67A6" w:rsidR="00306CD8" w:rsidRPr="00B27419" w:rsidRDefault="008C0901"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use initiative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7DCC252" w14:textId="66788E3E" w:rsidR="00306CD8" w:rsidRPr="00B27419" w:rsidRDefault="008C090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39F5D556" w:rsidR="00306CD8" w:rsidRPr="0047534F" w:rsidRDefault="008C0901"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055F0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sidR="008C0901">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C0EF72C" w14:textId="5B58A27B" w:rsidR="00306CD8" w:rsidRPr="00B27419" w:rsidRDefault="00DC7CD9"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promote the development needs of adolescents, including physical, emotional, intellectual and educational including disabilities.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52D4852" w14:textId="649F598E" w:rsidR="00306CD8" w:rsidRPr="00B27419"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503B99B7"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251A433C"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13B38C62" w14:textId="1841EDCF" w:rsidR="00306CD8" w:rsidRPr="00B27419" w:rsidRDefault="00DC7CD9"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establish priorities  </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A1D5302" w14:textId="0F7FB55F" w:rsidR="00306CD8" w:rsidRPr="00B27419"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315DB6FC"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43A768D6"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3635B92F" w14:textId="0DFD276E" w:rsidR="00306CD8" w:rsidRPr="00B27419" w:rsidRDefault="00DC7CD9"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Proven commitment to maintenance of confidentiality, privacy and dignity.</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460E07EE" w14:textId="23DBA44E" w:rsidR="00306CD8" w:rsidRPr="00B27419"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3C3B0021"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0375592C" w:rsidR="00306CD8" w:rsidRPr="0047534F" w:rsidRDefault="00DC7CD9" w:rsidP="00CD6827">
            <w:pPr>
              <w:jc w:val="center"/>
              <w:textAlignment w:val="auto"/>
              <w:rPr>
                <w:rFonts w:ascii="Calibri" w:eastAsia="Calibri" w:hAnsi="Calibri" w:cs="Calibri"/>
                <w:b/>
                <w:szCs w:val="24"/>
              </w:rPr>
            </w:pPr>
            <w:r>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69BAB42D" w14:textId="368798ED" w:rsidR="00306CD8" w:rsidRPr="00B27419" w:rsidRDefault="00FF2EFF"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Flexible and responsive approach to the working environment and arrangements and the ability to work outside of normal office hours including shift work and ‘sleep-ins’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3A9F112B" w14:textId="68E18A21" w:rsidR="00306CD8" w:rsidRPr="00B27419"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2F7CF193" w:rsidR="00306CD8" w:rsidRPr="0047534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306CD8"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780F2AE0" w:rsidR="00306CD8" w:rsidRPr="0047534F" w:rsidRDefault="00FF2EFF" w:rsidP="00CD6827">
            <w:pPr>
              <w:jc w:val="center"/>
              <w:textAlignment w:val="auto"/>
              <w:rPr>
                <w:rFonts w:ascii="Calibri" w:eastAsia="Calibri" w:hAnsi="Calibri" w:cs="Calibri"/>
                <w:b/>
                <w:szCs w:val="24"/>
              </w:rPr>
            </w:pPr>
            <w:r>
              <w:rPr>
                <w:rFonts w:ascii="Calibri" w:eastAsia="Calibri" w:hAnsi="Calibri" w:cs="Calibri"/>
                <w:b/>
                <w:szCs w:val="24"/>
              </w:rPr>
              <w:t>31</w:t>
            </w:r>
          </w:p>
        </w:tc>
        <w:tc>
          <w:tcPr>
            <w:tcW w:w="6520" w:type="dxa"/>
            <w:tcBorders>
              <w:top w:val="single" w:sz="4" w:space="0" w:color="auto"/>
              <w:left w:val="single" w:sz="4" w:space="0" w:color="auto"/>
              <w:bottom w:val="single" w:sz="4" w:space="0" w:color="auto"/>
              <w:right w:val="single" w:sz="4" w:space="0" w:color="auto"/>
            </w:tcBorders>
          </w:tcPr>
          <w:p w14:paraId="51831134" w14:textId="1BB90FAF" w:rsidR="00306CD8" w:rsidRPr="00B27419" w:rsidRDefault="00FF2EFF" w:rsidP="00CD6827">
            <w:pPr>
              <w:textAlignment w:val="auto"/>
              <w:rPr>
                <w:rFonts w:ascii="Calibri" w:eastAsia="Calibri" w:hAnsi="Calibri" w:cs="Calibri"/>
                <w:szCs w:val="24"/>
              </w:rPr>
            </w:pPr>
            <w:r>
              <w:rPr>
                <w:rStyle w:val="normaltextrun"/>
                <w:rFonts w:ascii="Calibri" w:hAnsi="Calibri" w:cs="Calibri"/>
                <w:color w:val="000000"/>
                <w:shd w:val="clear" w:color="auto" w:fill="FFFFFF"/>
              </w:rPr>
              <w:t>Ability to be a demonstrable role model for young people, showing integrity and good character.</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C37DB3F" w14:textId="08551A92" w:rsidR="00306CD8" w:rsidRPr="00B27419"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43E91653" w:rsidR="00306CD8" w:rsidRPr="0047534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FF2EFF" w:rsidRPr="0047534F" w14:paraId="3968EE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AE1129D" w14:textId="159B1934"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32</w:t>
            </w:r>
          </w:p>
        </w:tc>
        <w:tc>
          <w:tcPr>
            <w:tcW w:w="6520" w:type="dxa"/>
            <w:tcBorders>
              <w:top w:val="single" w:sz="4" w:space="0" w:color="auto"/>
              <w:left w:val="single" w:sz="4" w:space="0" w:color="auto"/>
              <w:bottom w:val="single" w:sz="4" w:space="0" w:color="auto"/>
              <w:right w:val="single" w:sz="4" w:space="0" w:color="auto"/>
            </w:tcBorders>
          </w:tcPr>
          <w:p w14:paraId="27940B78" w14:textId="6A4554EA" w:rsidR="00FF2EFF" w:rsidRDefault="00FF2EFF"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Ability to undertake the physical requirements of the role including physical intervention</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588CCF0" w14:textId="1C7B0EE4"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C2B04EE" w14:textId="37F6F49B"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FF2EFF" w:rsidRPr="0047534F" w14:paraId="50ABF80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50274EC" w14:textId="5BD0120C" w:rsidR="00FF2EFF" w:rsidRDefault="00FF2EFF" w:rsidP="00CD6827">
            <w:pPr>
              <w:jc w:val="center"/>
              <w:textAlignment w:val="auto"/>
              <w:rPr>
                <w:rFonts w:ascii="Calibri" w:eastAsia="Calibri" w:hAnsi="Calibri" w:cs="Calibri"/>
                <w:b/>
                <w:szCs w:val="24"/>
              </w:rPr>
            </w:pPr>
            <w:r>
              <w:rPr>
                <w:rFonts w:ascii="Calibri" w:eastAsia="Calibri" w:hAnsi="Calibri" w:cs="Calibri"/>
                <w:b/>
                <w:szCs w:val="24"/>
              </w:rPr>
              <w:t>33</w:t>
            </w:r>
          </w:p>
        </w:tc>
        <w:tc>
          <w:tcPr>
            <w:tcW w:w="6520" w:type="dxa"/>
            <w:tcBorders>
              <w:top w:val="single" w:sz="4" w:space="0" w:color="auto"/>
              <w:left w:val="single" w:sz="4" w:space="0" w:color="auto"/>
              <w:bottom w:val="single" w:sz="4" w:space="0" w:color="auto"/>
              <w:right w:val="single" w:sz="4" w:space="0" w:color="auto"/>
            </w:tcBorders>
          </w:tcPr>
          <w:p w14:paraId="4A4C245A" w14:textId="216195BC" w:rsidR="00FF2EFF" w:rsidRDefault="00726609"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Suitability to work with children</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661B6763" w14:textId="55F8C36F" w:rsidR="00FF2EFF"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45A20E0" w14:textId="436E4C32" w:rsidR="00FF2EFF"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726609" w:rsidRPr="0047534F" w14:paraId="61D2981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2F77C97" w14:textId="38A95FB2"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34</w:t>
            </w:r>
          </w:p>
        </w:tc>
        <w:tc>
          <w:tcPr>
            <w:tcW w:w="6520" w:type="dxa"/>
            <w:tcBorders>
              <w:top w:val="single" w:sz="4" w:space="0" w:color="auto"/>
              <w:left w:val="single" w:sz="4" w:space="0" w:color="auto"/>
              <w:bottom w:val="single" w:sz="4" w:space="0" w:color="auto"/>
              <w:right w:val="single" w:sz="4" w:space="0" w:color="auto"/>
            </w:tcBorders>
          </w:tcPr>
          <w:p w14:paraId="5B7378FB" w14:textId="539404E5" w:rsidR="00726609" w:rsidRDefault="00726609"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ability to communicate at ease with customers and provide advice in accurate spoken English</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77F52400" w14:textId="439EDC95"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7306A5" w14:textId="40810A9C"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726609" w:rsidRPr="0047534F" w14:paraId="6D3B652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9F8BC8" w14:textId="59C62E2C"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35</w:t>
            </w:r>
          </w:p>
        </w:tc>
        <w:tc>
          <w:tcPr>
            <w:tcW w:w="6520" w:type="dxa"/>
            <w:tcBorders>
              <w:top w:val="single" w:sz="4" w:space="0" w:color="auto"/>
              <w:left w:val="single" w:sz="4" w:space="0" w:color="auto"/>
              <w:bottom w:val="single" w:sz="4" w:space="0" w:color="auto"/>
              <w:right w:val="single" w:sz="4" w:space="0" w:color="auto"/>
            </w:tcBorders>
          </w:tcPr>
          <w:p w14:paraId="6BC231CC" w14:textId="7001AA9C" w:rsidR="00726609" w:rsidRDefault="00726609"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Interest in working with children to promote their development and educational needs.</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13FD5D84" w14:textId="1643BE9C"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9F954E9" w14:textId="3FF4272F"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726609" w:rsidRPr="0047534F" w14:paraId="6F08340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6E74BA5" w14:textId="38A28914" w:rsidR="00726609" w:rsidRDefault="00726609" w:rsidP="00CD6827">
            <w:pPr>
              <w:jc w:val="center"/>
              <w:textAlignment w:val="auto"/>
              <w:rPr>
                <w:rFonts w:ascii="Calibri" w:eastAsia="Calibri" w:hAnsi="Calibri" w:cs="Calibri"/>
                <w:b/>
                <w:szCs w:val="24"/>
              </w:rPr>
            </w:pPr>
            <w:r>
              <w:rPr>
                <w:rFonts w:ascii="Calibri" w:eastAsia="Calibri" w:hAnsi="Calibri" w:cs="Calibri"/>
                <w:b/>
                <w:szCs w:val="24"/>
              </w:rPr>
              <w:t>36</w:t>
            </w:r>
          </w:p>
        </w:tc>
        <w:tc>
          <w:tcPr>
            <w:tcW w:w="6520" w:type="dxa"/>
            <w:tcBorders>
              <w:top w:val="single" w:sz="4" w:space="0" w:color="auto"/>
              <w:left w:val="single" w:sz="4" w:space="0" w:color="auto"/>
              <w:bottom w:val="single" w:sz="4" w:space="0" w:color="auto"/>
              <w:right w:val="single" w:sz="4" w:space="0" w:color="auto"/>
            </w:tcBorders>
          </w:tcPr>
          <w:p w14:paraId="224DE4C4" w14:textId="05ED8632" w:rsidR="00726609" w:rsidRDefault="00DC1674"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Ability to form and maintain appropriate relationships and personal boundaries with children.</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214DF55E" w14:textId="77F028EC" w:rsidR="00726609"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6CAD989" w14:textId="535EEA82" w:rsidR="00726609"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r>
      <w:tr w:rsidR="00DC1674" w:rsidRPr="0047534F" w14:paraId="02D7340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31DD945" w14:textId="7E959B30" w:rsidR="00DC1674" w:rsidRDefault="00DC1674" w:rsidP="00CD6827">
            <w:pPr>
              <w:jc w:val="center"/>
              <w:textAlignment w:val="auto"/>
              <w:rPr>
                <w:rFonts w:ascii="Calibri" w:eastAsia="Calibri" w:hAnsi="Calibri" w:cs="Calibri"/>
                <w:b/>
                <w:szCs w:val="24"/>
              </w:rPr>
            </w:pPr>
            <w:r>
              <w:rPr>
                <w:rFonts w:ascii="Calibri" w:eastAsia="Calibri" w:hAnsi="Calibri" w:cs="Calibri"/>
                <w:b/>
                <w:szCs w:val="24"/>
              </w:rPr>
              <w:t>37</w:t>
            </w:r>
          </w:p>
        </w:tc>
        <w:tc>
          <w:tcPr>
            <w:tcW w:w="6520" w:type="dxa"/>
            <w:tcBorders>
              <w:top w:val="single" w:sz="4" w:space="0" w:color="auto"/>
              <w:left w:val="single" w:sz="4" w:space="0" w:color="auto"/>
              <w:bottom w:val="single" w:sz="4" w:space="0" w:color="auto"/>
              <w:right w:val="single" w:sz="4" w:space="0" w:color="auto"/>
            </w:tcBorders>
          </w:tcPr>
          <w:p w14:paraId="7B24E682" w14:textId="0E7A50DD" w:rsidR="00DC1674" w:rsidRDefault="00DC1674" w:rsidP="00CD6827">
            <w:pPr>
              <w:textAlignment w:val="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Emotional resilience in working with challenging behaviours and attitudes to use of authority and maintaining discipline.</w:t>
            </w:r>
            <w:r>
              <w:rPr>
                <w:rStyle w:val="eop"/>
                <w:rFonts w:ascii="Calibri" w:hAnsi="Calibri" w:cs="Calibri"/>
                <w:color w:val="000000"/>
                <w:shd w:val="clear" w:color="auto" w:fill="FFFFFF"/>
              </w:rPr>
              <w:t> </w:t>
            </w:r>
          </w:p>
        </w:tc>
        <w:tc>
          <w:tcPr>
            <w:tcW w:w="1418" w:type="dxa"/>
            <w:tcBorders>
              <w:top w:val="single" w:sz="4" w:space="0" w:color="auto"/>
              <w:left w:val="single" w:sz="4" w:space="0" w:color="auto"/>
              <w:bottom w:val="single" w:sz="4" w:space="0" w:color="auto"/>
              <w:right w:val="single" w:sz="4" w:space="0" w:color="auto"/>
            </w:tcBorders>
          </w:tcPr>
          <w:p w14:paraId="51ABFD24" w14:textId="7DEA9815" w:rsidR="00DC1674"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E1B27EB" w14:textId="2BD959DD" w:rsidR="00DC1674" w:rsidRDefault="00DC1674" w:rsidP="00CD6827">
            <w:pPr>
              <w:jc w:val="center"/>
              <w:textAlignment w:val="auto"/>
              <w:rPr>
                <w:rFonts w:ascii="Calibri" w:eastAsia="Calibri" w:hAnsi="Calibri" w:cs="Calibri"/>
                <w:b/>
                <w:szCs w:val="24"/>
              </w:rPr>
            </w:pPr>
            <w:r>
              <w:rPr>
                <w:rFonts w:ascii="Calibri" w:eastAsia="Calibri" w:hAnsi="Calibri" w:cs="Calibri"/>
                <w:b/>
                <w:szCs w:val="24"/>
              </w:rPr>
              <w:t>E</w:t>
            </w: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5B6513DB"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bookmarkStart w:id="0" w:name="_Hlk172273770"/>
      <w:r w:rsidRPr="00B10982">
        <w:rPr>
          <w:rFonts w:ascii="Calibri" w:hAnsi="Calibri" w:cs="Calibri"/>
          <w:color w:val="000000"/>
        </w:rPr>
        <w:t>Engage with our My Journey process and supporting conversations.</w:t>
      </w:r>
    </w:p>
    <w:p w14:paraId="4FB797A4"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 xml:space="preserve">Ensure that you work and communicate in line with our core values, policies and procedures and you are aware of your obligations under these. </w:t>
      </w:r>
    </w:p>
    <w:p w14:paraId="51415BAC"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5366C14E"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Equality agenda.</w:t>
      </w:r>
    </w:p>
    <w:p w14:paraId="2812B5CA"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Be a team player and willing to be supportive and flexible.</w:t>
      </w:r>
    </w:p>
    <w:p w14:paraId="70D4C1CC"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Carry out any other duties of a similar nature related to this post that may be required from time-to-time.</w:t>
      </w:r>
    </w:p>
    <w:p w14:paraId="2D1BB0E3"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 xml:space="preserve">Comply with health and safety policies, organisational statements and procedures, report any incidents / accidents/ hazards and take a pro-active approach to health and safety matters to protect yourself and others.  </w:t>
      </w:r>
    </w:p>
    <w:p w14:paraId="1A5DBF05" w14:textId="77777777" w:rsidR="00B10982" w:rsidRPr="00B10982" w:rsidRDefault="00B10982" w:rsidP="00014B6D">
      <w:pPr>
        <w:pStyle w:val="ListParagraph"/>
        <w:numPr>
          <w:ilvl w:val="0"/>
          <w:numId w:val="2"/>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climate neutral ambitions.</w:t>
      </w:r>
    </w:p>
    <w:bookmarkEnd w:id="0"/>
    <w:p w14:paraId="51A39B2C" w14:textId="77777777" w:rsidR="00E22F1A" w:rsidRDefault="00E22F1A" w:rsidP="00014B6D">
      <w:pPr>
        <w:pStyle w:val="ListParagraph"/>
        <w:numPr>
          <w:ilvl w:val="0"/>
          <w:numId w:val="2"/>
        </w:numPr>
        <w:overflowPunct/>
        <w:ind w:left="720"/>
        <w:contextualSpacing/>
        <w:textAlignment w:val="auto"/>
        <w:rPr>
          <w:rFonts w:ascii="Calibri" w:hAnsi="Calibri" w:cs="Calibri"/>
          <w:color w:val="000000"/>
        </w:rPr>
      </w:pPr>
      <w:r>
        <w:rPr>
          <w:rFonts w:ascii="Calibri" w:hAnsi="Calibri"/>
          <w:color w:val="000000"/>
        </w:rPr>
        <w:t xml:space="preserve">We are committed to safeguarding and promoting the welfare of children and expects all staff and volunteers to share this commitment. </w:t>
      </w:r>
    </w:p>
    <w:p w14:paraId="2A80E674" w14:textId="77777777" w:rsidR="0002196C" w:rsidRPr="00930DA0" w:rsidRDefault="0002196C" w:rsidP="00014B6D">
      <w:pPr>
        <w:pStyle w:val="ListParagraph"/>
        <w:numPr>
          <w:ilvl w:val="0"/>
          <w:numId w:val="2"/>
        </w:numPr>
        <w:overflowPunct/>
        <w:spacing w:after="205"/>
        <w:ind w:left="720"/>
        <w:contextualSpacing/>
        <w:textAlignment w:val="auto"/>
        <w:rPr>
          <w:rFonts w:ascii="Calibri" w:hAnsi="Calibri" w:cs="Calibri"/>
          <w:color w:val="000000"/>
        </w:rPr>
      </w:pPr>
      <w:r w:rsidRPr="00930DA0">
        <w:rPr>
          <w:rFonts w:ascii="Calibri" w:hAnsi="Calibri" w:cs="Calibri"/>
          <w:color w:val="000000"/>
        </w:rPr>
        <w:t>This post has a high level of contact with, and responsibility for, children.</w:t>
      </w:r>
    </w:p>
    <w:p w14:paraId="2E15C6E9" w14:textId="77777777" w:rsidR="0002196C" w:rsidRDefault="0002196C" w:rsidP="00014B6D">
      <w:pPr>
        <w:pStyle w:val="ListParagraph"/>
        <w:numPr>
          <w:ilvl w:val="0"/>
          <w:numId w:val="2"/>
        </w:numPr>
        <w:overflowPunct/>
        <w:spacing w:after="205"/>
        <w:ind w:left="720"/>
        <w:contextualSpacing/>
        <w:textAlignment w:val="auto"/>
        <w:rPr>
          <w:rFonts w:ascii="Calibri" w:hAnsi="Calibri" w:cs="Calibri"/>
          <w:color w:val="000000"/>
        </w:rPr>
      </w:pPr>
      <w:r w:rsidRPr="00075C7E">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1C7812C1" w14:textId="06AE2637" w:rsidR="005A77E3" w:rsidRPr="00B67441" w:rsidRDefault="0002196C" w:rsidP="00014B6D">
      <w:pPr>
        <w:pStyle w:val="ListParagraph"/>
        <w:numPr>
          <w:ilvl w:val="0"/>
          <w:numId w:val="2"/>
        </w:numPr>
        <w:overflowPunct/>
        <w:autoSpaceDE/>
        <w:autoSpaceDN/>
        <w:adjustRightInd/>
        <w:spacing w:after="205" w:line="259" w:lineRule="auto"/>
        <w:ind w:left="720"/>
        <w:contextualSpacing/>
        <w:jc w:val="both"/>
        <w:textAlignment w:val="auto"/>
        <w:rPr>
          <w:rFonts w:ascii="Calibri" w:hAnsi="Calibri" w:cs="Calibri"/>
          <w:color w:val="000000"/>
          <w:sz w:val="22"/>
          <w:szCs w:val="22"/>
          <w:lang w:val="en-US" w:eastAsia="ja-JP"/>
        </w:rPr>
      </w:pPr>
      <w:r w:rsidRPr="00B67441">
        <w:rPr>
          <w:rFonts w:ascii="Calibri" w:hAnsi="Calibri" w:cs="Calibri"/>
          <w:color w:val="000000"/>
        </w:rPr>
        <w:t>This post is subject to an enhanced disclosure. The successful applicant will be subject to the relevant vetting checks before an appointment offer is confirmed. Following appointment, the employee will be subject to rechecking as required from time to time by ourselv</w:t>
      </w:r>
      <w:r w:rsidR="00B67441" w:rsidRPr="00B67441">
        <w:rPr>
          <w:rFonts w:ascii="Calibri" w:hAnsi="Calibri" w:cs="Calibri"/>
          <w:color w:val="000000"/>
        </w:rPr>
        <w:t>es</w:t>
      </w:r>
    </w:p>
    <w:sectPr w:rsidR="005A77E3" w:rsidRPr="00B67441"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16A34" w14:textId="77777777" w:rsidR="00014B6D" w:rsidRDefault="00014B6D">
      <w:r>
        <w:separator/>
      </w:r>
    </w:p>
  </w:endnote>
  <w:endnote w:type="continuationSeparator" w:id="0">
    <w:p w14:paraId="7D3DF350" w14:textId="77777777" w:rsidR="00014B6D" w:rsidRDefault="00014B6D">
      <w:r>
        <w:continuationSeparator/>
      </w:r>
    </w:p>
  </w:endnote>
  <w:endnote w:type="continuationNotice" w:id="1">
    <w:p w14:paraId="042BDFD7" w14:textId="77777777" w:rsidR="00014B6D" w:rsidRDefault="00014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3653BCA4"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DC1674">
      <w:rPr>
        <w:rFonts w:ascii="Calibri" w:hAnsi="Calibri" w:cs="Calibri"/>
      </w:rPr>
      <w:t>F3667</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E4CA8" w14:textId="77777777" w:rsidR="00014B6D" w:rsidRDefault="00014B6D">
      <w:r>
        <w:separator/>
      </w:r>
    </w:p>
  </w:footnote>
  <w:footnote w:type="continuationSeparator" w:id="0">
    <w:p w14:paraId="119117B9" w14:textId="77777777" w:rsidR="00014B6D" w:rsidRDefault="00014B6D">
      <w:r>
        <w:continuationSeparator/>
      </w:r>
    </w:p>
  </w:footnote>
  <w:footnote w:type="continuationNotice" w:id="1">
    <w:p w14:paraId="09E42056" w14:textId="77777777" w:rsidR="00014B6D" w:rsidRDefault="00014B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75E14CEF" w:rsidR="000A2574" w:rsidRPr="00457682" w:rsidRDefault="00BD7476"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091B42E0">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579242C0">
              <wp:simplePos x="0" y="0"/>
              <wp:positionH relativeFrom="page">
                <wp:posOffset>453390</wp:posOffset>
              </wp:positionH>
              <wp:positionV relativeFrom="page">
                <wp:posOffset>373380</wp:posOffset>
              </wp:positionV>
              <wp:extent cx="420370" cy="154940"/>
              <wp:effectExtent l="0" t="0" r="0" b="0"/>
              <wp:wrapNone/>
              <wp:docPr id="497842024"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4C9C3061" w:rsidR="00457682" w:rsidRPr="00457682" w:rsidRDefault="00BD7476"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078D239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3D8B6074">
              <wp:simplePos x="0" y="0"/>
              <wp:positionH relativeFrom="page">
                <wp:posOffset>453390</wp:posOffset>
              </wp:positionH>
              <wp:positionV relativeFrom="page">
                <wp:posOffset>373380</wp:posOffset>
              </wp:positionV>
              <wp:extent cx="420370" cy="154940"/>
              <wp:effectExtent l="0" t="0" r="0" b="0"/>
              <wp:wrapNone/>
              <wp:docPr id="1617171241"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A254DC8"/>
    <w:multiLevelType w:val="hybridMultilevel"/>
    <w:tmpl w:val="7638A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821B78"/>
    <w:multiLevelType w:val="hybridMultilevel"/>
    <w:tmpl w:val="F40E7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647B59"/>
    <w:multiLevelType w:val="hybridMultilevel"/>
    <w:tmpl w:val="C2AA74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92207608">
    <w:abstractNumId w:val="0"/>
  </w:num>
  <w:num w:numId="2" w16cid:durableId="448551457">
    <w:abstractNumId w:val="4"/>
  </w:num>
  <w:num w:numId="3" w16cid:durableId="1288969229">
    <w:abstractNumId w:val="2"/>
  </w:num>
  <w:num w:numId="4" w16cid:durableId="882835828">
    <w:abstractNumId w:val="3"/>
  </w:num>
  <w:num w:numId="5" w16cid:durableId="156822729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4B6D"/>
    <w:rsid w:val="000164E1"/>
    <w:rsid w:val="0002196C"/>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B29EB"/>
    <w:rsid w:val="000B40DE"/>
    <w:rsid w:val="000D0EB7"/>
    <w:rsid w:val="000D1B6C"/>
    <w:rsid w:val="000D7A4D"/>
    <w:rsid w:val="000E5A02"/>
    <w:rsid w:val="000E697B"/>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057C"/>
    <w:rsid w:val="001B1AA1"/>
    <w:rsid w:val="001B2EA0"/>
    <w:rsid w:val="001B4982"/>
    <w:rsid w:val="001B4DDD"/>
    <w:rsid w:val="001B4E20"/>
    <w:rsid w:val="001B794B"/>
    <w:rsid w:val="001C1DF0"/>
    <w:rsid w:val="001D5C77"/>
    <w:rsid w:val="001E11C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79E8"/>
    <w:rsid w:val="002829F3"/>
    <w:rsid w:val="00287177"/>
    <w:rsid w:val="00290225"/>
    <w:rsid w:val="002966CB"/>
    <w:rsid w:val="002A0CCD"/>
    <w:rsid w:val="002A6B3D"/>
    <w:rsid w:val="002B303B"/>
    <w:rsid w:val="002C3584"/>
    <w:rsid w:val="002D030E"/>
    <w:rsid w:val="002D4BED"/>
    <w:rsid w:val="002E545B"/>
    <w:rsid w:val="002F6F6B"/>
    <w:rsid w:val="0030449E"/>
    <w:rsid w:val="00304D9D"/>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D348F"/>
    <w:rsid w:val="003D6CC5"/>
    <w:rsid w:val="003E1F6C"/>
    <w:rsid w:val="003F0A44"/>
    <w:rsid w:val="003F5650"/>
    <w:rsid w:val="003F7CEE"/>
    <w:rsid w:val="004049CC"/>
    <w:rsid w:val="004056F1"/>
    <w:rsid w:val="00406310"/>
    <w:rsid w:val="00416E8B"/>
    <w:rsid w:val="004172C8"/>
    <w:rsid w:val="00417857"/>
    <w:rsid w:val="00420AEC"/>
    <w:rsid w:val="0042776C"/>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0D4"/>
    <w:rsid w:val="004A4D73"/>
    <w:rsid w:val="004B269D"/>
    <w:rsid w:val="004B37A0"/>
    <w:rsid w:val="004B4293"/>
    <w:rsid w:val="004B4C48"/>
    <w:rsid w:val="004B74A2"/>
    <w:rsid w:val="004C1157"/>
    <w:rsid w:val="004C1182"/>
    <w:rsid w:val="004C17FB"/>
    <w:rsid w:val="004C4896"/>
    <w:rsid w:val="004C7395"/>
    <w:rsid w:val="004D0BFE"/>
    <w:rsid w:val="004D3B5F"/>
    <w:rsid w:val="004D41BE"/>
    <w:rsid w:val="004D7A5F"/>
    <w:rsid w:val="004E328C"/>
    <w:rsid w:val="004E757E"/>
    <w:rsid w:val="004F0822"/>
    <w:rsid w:val="004F2288"/>
    <w:rsid w:val="004F7738"/>
    <w:rsid w:val="005179FC"/>
    <w:rsid w:val="00526091"/>
    <w:rsid w:val="005364D2"/>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4402E"/>
    <w:rsid w:val="0064426C"/>
    <w:rsid w:val="00645354"/>
    <w:rsid w:val="00653CE4"/>
    <w:rsid w:val="0065558F"/>
    <w:rsid w:val="006560FD"/>
    <w:rsid w:val="0066378B"/>
    <w:rsid w:val="006701B7"/>
    <w:rsid w:val="006811E0"/>
    <w:rsid w:val="0069088B"/>
    <w:rsid w:val="006934EA"/>
    <w:rsid w:val="00696D41"/>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26609"/>
    <w:rsid w:val="007337D1"/>
    <w:rsid w:val="00747136"/>
    <w:rsid w:val="0076003B"/>
    <w:rsid w:val="00760FBF"/>
    <w:rsid w:val="00763458"/>
    <w:rsid w:val="00786773"/>
    <w:rsid w:val="00787484"/>
    <w:rsid w:val="0078773A"/>
    <w:rsid w:val="00797E14"/>
    <w:rsid w:val="007C38C4"/>
    <w:rsid w:val="007C648B"/>
    <w:rsid w:val="007C6CAB"/>
    <w:rsid w:val="007D2AF4"/>
    <w:rsid w:val="007D3836"/>
    <w:rsid w:val="007D7273"/>
    <w:rsid w:val="007E72EB"/>
    <w:rsid w:val="007F3169"/>
    <w:rsid w:val="00807575"/>
    <w:rsid w:val="00815666"/>
    <w:rsid w:val="00821DCC"/>
    <w:rsid w:val="00843568"/>
    <w:rsid w:val="00851C1B"/>
    <w:rsid w:val="0085228A"/>
    <w:rsid w:val="0085610A"/>
    <w:rsid w:val="00857215"/>
    <w:rsid w:val="008640F8"/>
    <w:rsid w:val="00865B60"/>
    <w:rsid w:val="00866C58"/>
    <w:rsid w:val="008728AD"/>
    <w:rsid w:val="00881B10"/>
    <w:rsid w:val="00885794"/>
    <w:rsid w:val="00885C91"/>
    <w:rsid w:val="00887428"/>
    <w:rsid w:val="0089215F"/>
    <w:rsid w:val="00892764"/>
    <w:rsid w:val="0089378C"/>
    <w:rsid w:val="008A0302"/>
    <w:rsid w:val="008A04F2"/>
    <w:rsid w:val="008A512C"/>
    <w:rsid w:val="008A51B4"/>
    <w:rsid w:val="008A5722"/>
    <w:rsid w:val="008B1E8E"/>
    <w:rsid w:val="008C0901"/>
    <w:rsid w:val="008C783B"/>
    <w:rsid w:val="008E1D61"/>
    <w:rsid w:val="008E679E"/>
    <w:rsid w:val="008F520D"/>
    <w:rsid w:val="008F7899"/>
    <w:rsid w:val="00906B8F"/>
    <w:rsid w:val="00910408"/>
    <w:rsid w:val="00914F2D"/>
    <w:rsid w:val="00917E9D"/>
    <w:rsid w:val="00921A1D"/>
    <w:rsid w:val="0092745A"/>
    <w:rsid w:val="009367E3"/>
    <w:rsid w:val="00950F0D"/>
    <w:rsid w:val="009642AF"/>
    <w:rsid w:val="009642EB"/>
    <w:rsid w:val="00964EF7"/>
    <w:rsid w:val="00970EAB"/>
    <w:rsid w:val="00972AC4"/>
    <w:rsid w:val="00974594"/>
    <w:rsid w:val="00975AC7"/>
    <w:rsid w:val="00977B31"/>
    <w:rsid w:val="00986295"/>
    <w:rsid w:val="009900FA"/>
    <w:rsid w:val="009A0160"/>
    <w:rsid w:val="009A5386"/>
    <w:rsid w:val="009C2B22"/>
    <w:rsid w:val="009C3E15"/>
    <w:rsid w:val="009D22F4"/>
    <w:rsid w:val="009D4FA3"/>
    <w:rsid w:val="009E51D8"/>
    <w:rsid w:val="00A00A4E"/>
    <w:rsid w:val="00A01DBE"/>
    <w:rsid w:val="00A0450F"/>
    <w:rsid w:val="00A107EB"/>
    <w:rsid w:val="00A13E07"/>
    <w:rsid w:val="00A22B92"/>
    <w:rsid w:val="00A25677"/>
    <w:rsid w:val="00A32E5E"/>
    <w:rsid w:val="00A41DB1"/>
    <w:rsid w:val="00A45C25"/>
    <w:rsid w:val="00A52E8D"/>
    <w:rsid w:val="00A605E1"/>
    <w:rsid w:val="00A72230"/>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982"/>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56BDD"/>
    <w:rsid w:val="00B61608"/>
    <w:rsid w:val="00B61D56"/>
    <w:rsid w:val="00B67441"/>
    <w:rsid w:val="00B7715F"/>
    <w:rsid w:val="00B804C2"/>
    <w:rsid w:val="00B91A06"/>
    <w:rsid w:val="00B934F6"/>
    <w:rsid w:val="00B96415"/>
    <w:rsid w:val="00BB28D6"/>
    <w:rsid w:val="00BC246F"/>
    <w:rsid w:val="00BC6E47"/>
    <w:rsid w:val="00BD1677"/>
    <w:rsid w:val="00BD6F37"/>
    <w:rsid w:val="00BD7476"/>
    <w:rsid w:val="00BE1821"/>
    <w:rsid w:val="00C06212"/>
    <w:rsid w:val="00C11265"/>
    <w:rsid w:val="00C136E2"/>
    <w:rsid w:val="00C16C9C"/>
    <w:rsid w:val="00C17C57"/>
    <w:rsid w:val="00C229CD"/>
    <w:rsid w:val="00C25ADE"/>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D012B3"/>
    <w:rsid w:val="00D04325"/>
    <w:rsid w:val="00D164A2"/>
    <w:rsid w:val="00D204BD"/>
    <w:rsid w:val="00D20B21"/>
    <w:rsid w:val="00D36876"/>
    <w:rsid w:val="00D41659"/>
    <w:rsid w:val="00D435BC"/>
    <w:rsid w:val="00D43631"/>
    <w:rsid w:val="00D52C6E"/>
    <w:rsid w:val="00D530E7"/>
    <w:rsid w:val="00D54B63"/>
    <w:rsid w:val="00D63F7C"/>
    <w:rsid w:val="00D641D3"/>
    <w:rsid w:val="00D65E7B"/>
    <w:rsid w:val="00D727CF"/>
    <w:rsid w:val="00D74425"/>
    <w:rsid w:val="00D83EE9"/>
    <w:rsid w:val="00D845B8"/>
    <w:rsid w:val="00D847ED"/>
    <w:rsid w:val="00D86F56"/>
    <w:rsid w:val="00D87C5C"/>
    <w:rsid w:val="00DA2A1B"/>
    <w:rsid w:val="00DA5F7D"/>
    <w:rsid w:val="00DB4F97"/>
    <w:rsid w:val="00DC1674"/>
    <w:rsid w:val="00DC39DD"/>
    <w:rsid w:val="00DC7CD9"/>
    <w:rsid w:val="00DD5EFD"/>
    <w:rsid w:val="00DE12CE"/>
    <w:rsid w:val="00E00BE4"/>
    <w:rsid w:val="00E00D2A"/>
    <w:rsid w:val="00E16C83"/>
    <w:rsid w:val="00E22A29"/>
    <w:rsid w:val="00E22F1A"/>
    <w:rsid w:val="00E234FA"/>
    <w:rsid w:val="00E349EB"/>
    <w:rsid w:val="00E36180"/>
    <w:rsid w:val="00E366B4"/>
    <w:rsid w:val="00E41B75"/>
    <w:rsid w:val="00E46326"/>
    <w:rsid w:val="00E46D08"/>
    <w:rsid w:val="00E51CC3"/>
    <w:rsid w:val="00E52607"/>
    <w:rsid w:val="00E5275A"/>
    <w:rsid w:val="00E546B0"/>
    <w:rsid w:val="00E54CD8"/>
    <w:rsid w:val="00E664EA"/>
    <w:rsid w:val="00E71BEB"/>
    <w:rsid w:val="00E73326"/>
    <w:rsid w:val="00E83B2A"/>
    <w:rsid w:val="00E86028"/>
    <w:rsid w:val="00E910EC"/>
    <w:rsid w:val="00E94212"/>
    <w:rsid w:val="00E97708"/>
    <w:rsid w:val="00EA08DF"/>
    <w:rsid w:val="00EA1452"/>
    <w:rsid w:val="00EA238C"/>
    <w:rsid w:val="00EB1641"/>
    <w:rsid w:val="00EC3E2F"/>
    <w:rsid w:val="00EC6C3B"/>
    <w:rsid w:val="00ED3D96"/>
    <w:rsid w:val="00ED60CF"/>
    <w:rsid w:val="00ED63E3"/>
    <w:rsid w:val="00EE3787"/>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8624B"/>
    <w:rsid w:val="00F94C40"/>
    <w:rsid w:val="00FB50F6"/>
    <w:rsid w:val="00FB744A"/>
    <w:rsid w:val="00FD28F6"/>
    <w:rsid w:val="00FE7A04"/>
    <w:rsid w:val="00FF2EFF"/>
    <w:rsid w:val="092D1294"/>
    <w:rsid w:val="0D9D043C"/>
    <w:rsid w:val="17C4BFEE"/>
    <w:rsid w:val="1922AF0D"/>
    <w:rsid w:val="397F44C6"/>
    <w:rsid w:val="706778F9"/>
    <w:rsid w:val="7590A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3F0A44"/>
  </w:style>
  <w:style w:type="character" w:customStyle="1" w:styleId="eop">
    <w:name w:val="eop"/>
    <w:basedOn w:val="DefaultParagraphFont"/>
    <w:rsid w:val="003F0A44"/>
  </w:style>
  <w:style w:type="paragraph" w:customStyle="1" w:styleId="paragraph">
    <w:name w:val="paragraph"/>
    <w:basedOn w:val="Normal"/>
    <w:rsid w:val="00304D9D"/>
    <w:pPr>
      <w:overflowPunct/>
      <w:autoSpaceDE/>
      <w:autoSpaceDN/>
      <w:adjustRightInd/>
      <w:spacing w:before="100" w:beforeAutospacing="1" w:after="100" w:afterAutospacing="1"/>
      <w:textAlignment w:val="auto"/>
    </w:pPr>
    <w:rPr>
      <w:szCs w:val="24"/>
      <w:lang w:eastAsia="en-GB"/>
    </w:rPr>
  </w:style>
  <w:style w:type="character" w:customStyle="1" w:styleId="scxw89445757">
    <w:name w:val="scxw89445757"/>
    <w:basedOn w:val="DefaultParagraphFont"/>
    <w:rsid w:val="00304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6de320b8317ef7066fea82e275869a30">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a0f7196b39d6d578efee0726a4c3587c"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9E69FA-0F03-4C13-A25D-6E8A0E4F3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1378</Words>
  <Characters>7861</Characters>
  <Application>Microsoft Office Word</Application>
  <DocSecurity>0</DocSecurity>
  <Lines>65</Lines>
  <Paragraphs>18</Paragraphs>
  <ScaleCrop>false</ScaleCrop>
  <Company>Unknown Organization</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Sadie McCartney</cp:lastModifiedBy>
  <cp:revision>2</cp:revision>
  <cp:lastPrinted>2008-02-26T02:29:00Z</cp:lastPrinted>
  <dcterms:created xsi:type="dcterms:W3CDTF">2026-07-28T16:13:00Z</dcterms:created>
  <dcterms:modified xsi:type="dcterms:W3CDTF">2026-07-28T16:13:00Z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