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78127" w14:textId="77777777" w:rsidR="00741BD4" w:rsidRDefault="00741BD4"/>
    <w:p w14:paraId="026BAE95" w14:textId="77777777" w:rsidR="009F3642" w:rsidRDefault="009F3642"/>
    <w:p w14:paraId="19FB40C2" w14:textId="77777777" w:rsidR="0034151D" w:rsidRDefault="0034151D" w:rsidP="0034151D">
      <w:pPr>
        <w:pStyle w:val="BodyText"/>
        <w:ind w:left="851" w:right="543"/>
        <w:rPr>
          <w:rFonts w:ascii="Arial" w:hAnsi="Arial" w:cs="Arial"/>
          <w:b w:val="0"/>
          <w:sz w:val="22"/>
          <w:szCs w:val="22"/>
        </w:rPr>
      </w:pPr>
    </w:p>
    <w:p w14:paraId="49C73D34" w14:textId="77777777" w:rsidR="0034151D" w:rsidRDefault="0034151D" w:rsidP="0034151D">
      <w:pPr>
        <w:pStyle w:val="BodyText"/>
        <w:ind w:left="851" w:right="543"/>
        <w:rPr>
          <w:rFonts w:ascii="Arial" w:hAnsi="Arial" w:cs="Arial"/>
          <w:b w:val="0"/>
          <w:sz w:val="22"/>
          <w:szCs w:val="22"/>
        </w:rPr>
      </w:pPr>
    </w:p>
    <w:p w14:paraId="6AF78692" w14:textId="04D694C0" w:rsidR="00FE0EDC" w:rsidRPr="00FE0EDC" w:rsidRDefault="00FE0EDC" w:rsidP="00705493">
      <w:pPr>
        <w:pStyle w:val="BodyText"/>
        <w:ind w:left="454" w:right="543"/>
        <w:rPr>
          <w:rFonts w:ascii="Arial" w:hAnsi="Arial" w:cs="Arial"/>
          <w:bCs w:val="0"/>
          <w:sz w:val="22"/>
          <w:szCs w:val="22"/>
        </w:rPr>
      </w:pPr>
      <w:r w:rsidRPr="00FE0EDC">
        <w:rPr>
          <w:rFonts w:ascii="Arial" w:hAnsi="Arial" w:cs="Arial"/>
          <w:bCs w:val="0"/>
          <w:sz w:val="22"/>
          <w:szCs w:val="22"/>
        </w:rPr>
        <w:t>Mortimer Community College</w:t>
      </w:r>
    </w:p>
    <w:p w14:paraId="7726B6E8" w14:textId="299241EA" w:rsidR="00705493" w:rsidRPr="00FE0EDC" w:rsidRDefault="00705493" w:rsidP="00705493">
      <w:pPr>
        <w:pStyle w:val="BodyText"/>
        <w:ind w:left="454" w:right="543"/>
        <w:rPr>
          <w:rFonts w:ascii="Arial" w:hAnsi="Arial" w:cs="Arial"/>
          <w:bCs w:val="0"/>
          <w:sz w:val="22"/>
          <w:szCs w:val="22"/>
        </w:rPr>
      </w:pPr>
      <w:r w:rsidRPr="00FE0EDC">
        <w:rPr>
          <w:rFonts w:ascii="Arial" w:hAnsi="Arial" w:cs="Arial"/>
          <w:bCs w:val="0"/>
          <w:sz w:val="22"/>
          <w:szCs w:val="22"/>
        </w:rPr>
        <w:t>Job Description</w:t>
      </w:r>
    </w:p>
    <w:p w14:paraId="0B9EC84B" w14:textId="77777777" w:rsidR="00705493" w:rsidRDefault="00705493" w:rsidP="0034151D">
      <w:pPr>
        <w:pStyle w:val="BodyText"/>
        <w:ind w:left="851" w:right="543"/>
        <w:rPr>
          <w:rFonts w:ascii="Arial" w:hAnsi="Arial" w:cs="Arial"/>
          <w:b w:val="0"/>
          <w:sz w:val="22"/>
          <w:szCs w:val="22"/>
        </w:rPr>
      </w:pPr>
    </w:p>
    <w:tbl>
      <w:tblPr>
        <w:tblW w:w="95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78"/>
        <w:gridCol w:w="2682"/>
        <w:gridCol w:w="1908"/>
        <w:gridCol w:w="2808"/>
      </w:tblGrid>
      <w:tr w:rsidR="00705493" w:rsidRPr="005719AA" w14:paraId="046DEEBB" w14:textId="77777777" w:rsidTr="00A208B2">
        <w:trPr>
          <w:jc w:val="center"/>
        </w:trPr>
        <w:tc>
          <w:tcPr>
            <w:tcW w:w="2178" w:type="dxa"/>
            <w:shd w:val="clear" w:color="auto" w:fill="DBE5F1"/>
            <w:tcMar>
              <w:top w:w="29" w:type="dxa"/>
              <w:left w:w="115" w:type="dxa"/>
              <w:bottom w:w="29" w:type="dxa"/>
              <w:right w:w="115" w:type="dxa"/>
            </w:tcMar>
          </w:tcPr>
          <w:p w14:paraId="312DAC0F" w14:textId="77777777" w:rsidR="00705493" w:rsidRPr="007F771C" w:rsidRDefault="00705493" w:rsidP="00A208B2">
            <w:pPr>
              <w:pStyle w:val="Label"/>
              <w:rPr>
                <w:rFonts w:ascii="Arial" w:hAnsi="Arial" w:cs="Arial"/>
                <w:b w:val="0"/>
                <w:color w:val="auto"/>
                <w:szCs w:val="20"/>
                <w:lang w:val="en-GB"/>
              </w:rPr>
            </w:pPr>
            <w:r w:rsidRPr="007F771C">
              <w:rPr>
                <w:rFonts w:ascii="Arial" w:hAnsi="Arial" w:cs="Arial"/>
                <w:b w:val="0"/>
                <w:color w:val="auto"/>
                <w:szCs w:val="20"/>
                <w:lang w:val="en-GB"/>
              </w:rPr>
              <w:t>Job Title:</w:t>
            </w:r>
          </w:p>
        </w:tc>
        <w:tc>
          <w:tcPr>
            <w:tcW w:w="2682" w:type="dxa"/>
            <w:tcMar>
              <w:top w:w="29" w:type="dxa"/>
              <w:left w:w="115" w:type="dxa"/>
              <w:bottom w:w="29" w:type="dxa"/>
              <w:right w:w="115" w:type="dxa"/>
            </w:tcMar>
          </w:tcPr>
          <w:p w14:paraId="402E8CAC" w14:textId="77777777" w:rsidR="00705493" w:rsidRPr="007F771C" w:rsidRDefault="00705493" w:rsidP="00A208B2">
            <w:pPr>
              <w:pStyle w:val="Label"/>
              <w:rPr>
                <w:rFonts w:ascii="Arial" w:hAnsi="Arial" w:cs="Arial"/>
                <w:b w:val="0"/>
                <w:color w:val="auto"/>
                <w:szCs w:val="20"/>
                <w:lang w:val="en-GB"/>
              </w:rPr>
            </w:pPr>
            <w:r w:rsidRPr="007F771C">
              <w:rPr>
                <w:rFonts w:ascii="Arial" w:hAnsi="Arial" w:cs="Arial"/>
                <w:b w:val="0"/>
                <w:color w:val="auto"/>
                <w:szCs w:val="20"/>
                <w:lang w:val="en-GB"/>
              </w:rPr>
              <w:t>Examinations Invigilator</w:t>
            </w:r>
          </w:p>
        </w:tc>
        <w:tc>
          <w:tcPr>
            <w:tcW w:w="1908" w:type="dxa"/>
            <w:shd w:val="clear" w:color="auto" w:fill="DBE5F1"/>
            <w:tcMar>
              <w:top w:w="29" w:type="dxa"/>
              <w:left w:w="115" w:type="dxa"/>
              <w:bottom w:w="29" w:type="dxa"/>
              <w:right w:w="115" w:type="dxa"/>
            </w:tcMar>
          </w:tcPr>
          <w:p w14:paraId="54D7786D" w14:textId="77777777" w:rsidR="00705493" w:rsidRPr="007F771C" w:rsidRDefault="00705493" w:rsidP="00A208B2">
            <w:pPr>
              <w:pStyle w:val="Label"/>
              <w:rPr>
                <w:rFonts w:ascii="Arial" w:hAnsi="Arial" w:cs="Arial"/>
                <w:b w:val="0"/>
                <w:color w:val="auto"/>
                <w:szCs w:val="20"/>
                <w:lang w:val="en-GB"/>
              </w:rPr>
            </w:pPr>
            <w:r w:rsidRPr="007F771C">
              <w:rPr>
                <w:rFonts w:ascii="Arial" w:hAnsi="Arial" w:cs="Arial"/>
                <w:b w:val="0"/>
                <w:color w:val="auto"/>
                <w:szCs w:val="20"/>
                <w:lang w:val="en-GB"/>
              </w:rPr>
              <w:t>Department/Group:</w:t>
            </w:r>
          </w:p>
        </w:tc>
        <w:tc>
          <w:tcPr>
            <w:tcW w:w="2808" w:type="dxa"/>
            <w:tcMar>
              <w:top w:w="29" w:type="dxa"/>
              <w:left w:w="115" w:type="dxa"/>
              <w:bottom w:w="29" w:type="dxa"/>
              <w:right w:w="115" w:type="dxa"/>
            </w:tcMar>
          </w:tcPr>
          <w:p w14:paraId="6933D48C" w14:textId="77777777" w:rsidR="00705493" w:rsidRPr="007F771C" w:rsidRDefault="00705493" w:rsidP="00A208B2">
            <w:pPr>
              <w:rPr>
                <w:rFonts w:ascii="Arial" w:hAnsi="Arial" w:cs="Arial"/>
                <w:sz w:val="20"/>
                <w:szCs w:val="20"/>
              </w:rPr>
            </w:pPr>
            <w:r w:rsidRPr="007F771C">
              <w:rPr>
                <w:rFonts w:ascii="Arial" w:hAnsi="Arial" w:cs="Arial"/>
                <w:sz w:val="20"/>
                <w:szCs w:val="20"/>
              </w:rPr>
              <w:t>Examinations</w:t>
            </w:r>
          </w:p>
        </w:tc>
      </w:tr>
      <w:tr w:rsidR="00705493" w:rsidRPr="005719AA" w14:paraId="044BDD38" w14:textId="77777777" w:rsidTr="00A208B2">
        <w:trPr>
          <w:jc w:val="center"/>
        </w:trPr>
        <w:tc>
          <w:tcPr>
            <w:tcW w:w="2178" w:type="dxa"/>
            <w:shd w:val="clear" w:color="auto" w:fill="DBE5F1"/>
            <w:tcMar>
              <w:top w:w="29" w:type="dxa"/>
              <w:left w:w="115" w:type="dxa"/>
              <w:bottom w:w="29" w:type="dxa"/>
              <w:right w:w="115" w:type="dxa"/>
            </w:tcMar>
          </w:tcPr>
          <w:p w14:paraId="086C36AE" w14:textId="77777777" w:rsidR="00705493" w:rsidRPr="007F771C" w:rsidRDefault="00705493" w:rsidP="00A208B2">
            <w:pPr>
              <w:pStyle w:val="Label"/>
              <w:rPr>
                <w:rFonts w:ascii="Arial" w:hAnsi="Arial" w:cs="Arial"/>
                <w:b w:val="0"/>
                <w:color w:val="auto"/>
                <w:szCs w:val="20"/>
                <w:lang w:val="en-GB"/>
              </w:rPr>
            </w:pPr>
            <w:r w:rsidRPr="007F771C">
              <w:rPr>
                <w:rFonts w:ascii="Arial" w:hAnsi="Arial" w:cs="Arial"/>
                <w:b w:val="0"/>
                <w:color w:val="auto"/>
                <w:szCs w:val="20"/>
                <w:lang w:val="en-GB"/>
              </w:rPr>
              <w:t>Level/Salary Range:</w:t>
            </w:r>
          </w:p>
        </w:tc>
        <w:tc>
          <w:tcPr>
            <w:tcW w:w="2682" w:type="dxa"/>
            <w:tcMar>
              <w:top w:w="29" w:type="dxa"/>
              <w:left w:w="115" w:type="dxa"/>
              <w:bottom w:w="29" w:type="dxa"/>
              <w:right w:w="115" w:type="dxa"/>
            </w:tcMar>
          </w:tcPr>
          <w:p w14:paraId="3A7A7446" w14:textId="714C7AE3" w:rsidR="00705493" w:rsidRPr="007F771C" w:rsidRDefault="00705493" w:rsidP="00A208B2">
            <w:pPr>
              <w:rPr>
                <w:rFonts w:ascii="Arial" w:hAnsi="Arial" w:cs="Arial"/>
                <w:sz w:val="20"/>
                <w:szCs w:val="20"/>
              </w:rPr>
            </w:pPr>
            <w:r w:rsidRPr="007F771C">
              <w:rPr>
                <w:rFonts w:ascii="Arial" w:hAnsi="Arial" w:cs="Arial"/>
                <w:sz w:val="20"/>
                <w:szCs w:val="20"/>
              </w:rPr>
              <w:t>£</w:t>
            </w:r>
            <w:r w:rsidR="00C157AF">
              <w:rPr>
                <w:rFonts w:ascii="Arial" w:hAnsi="Arial" w:cs="Arial"/>
                <w:sz w:val="20"/>
                <w:szCs w:val="20"/>
              </w:rPr>
              <w:t>13.</w:t>
            </w:r>
            <w:r w:rsidR="000711FC">
              <w:rPr>
                <w:rFonts w:ascii="Arial" w:hAnsi="Arial" w:cs="Arial"/>
                <w:sz w:val="20"/>
                <w:szCs w:val="20"/>
              </w:rPr>
              <w:t>48</w:t>
            </w:r>
            <w:r w:rsidRPr="007F771C">
              <w:rPr>
                <w:rFonts w:ascii="Arial" w:hAnsi="Arial" w:cs="Arial"/>
                <w:sz w:val="20"/>
                <w:szCs w:val="20"/>
              </w:rPr>
              <w:t xml:space="preserve"> </w:t>
            </w:r>
            <w:proofErr w:type="spellStart"/>
            <w:r w:rsidRPr="007F771C">
              <w:rPr>
                <w:rFonts w:ascii="Arial" w:hAnsi="Arial" w:cs="Arial"/>
                <w:sz w:val="20"/>
                <w:szCs w:val="20"/>
              </w:rPr>
              <w:t>ph</w:t>
            </w:r>
            <w:proofErr w:type="spellEnd"/>
          </w:p>
        </w:tc>
        <w:tc>
          <w:tcPr>
            <w:tcW w:w="1908" w:type="dxa"/>
            <w:shd w:val="clear" w:color="auto" w:fill="DBE5F1"/>
            <w:tcMar>
              <w:top w:w="29" w:type="dxa"/>
              <w:left w:w="115" w:type="dxa"/>
              <w:bottom w:w="29" w:type="dxa"/>
              <w:right w:w="115" w:type="dxa"/>
            </w:tcMar>
          </w:tcPr>
          <w:p w14:paraId="06CB6AB7" w14:textId="77777777" w:rsidR="00705493" w:rsidRPr="007F771C" w:rsidRDefault="00705493" w:rsidP="00A208B2">
            <w:pPr>
              <w:pStyle w:val="Label"/>
              <w:rPr>
                <w:rFonts w:ascii="Arial" w:hAnsi="Arial" w:cs="Arial"/>
                <w:b w:val="0"/>
                <w:color w:val="auto"/>
                <w:szCs w:val="20"/>
                <w:lang w:val="en-GB"/>
              </w:rPr>
            </w:pPr>
            <w:r w:rsidRPr="007F771C">
              <w:rPr>
                <w:rFonts w:ascii="Arial" w:hAnsi="Arial" w:cs="Arial"/>
                <w:b w:val="0"/>
                <w:color w:val="auto"/>
                <w:szCs w:val="20"/>
                <w:lang w:val="en-GB"/>
              </w:rPr>
              <w:t>Reporting to:</w:t>
            </w:r>
          </w:p>
        </w:tc>
        <w:tc>
          <w:tcPr>
            <w:tcW w:w="2808" w:type="dxa"/>
            <w:tcMar>
              <w:top w:w="29" w:type="dxa"/>
              <w:left w:w="115" w:type="dxa"/>
              <w:bottom w:w="29" w:type="dxa"/>
              <w:right w:w="115" w:type="dxa"/>
            </w:tcMar>
          </w:tcPr>
          <w:p w14:paraId="44C99452" w14:textId="77777777" w:rsidR="00705493" w:rsidRPr="007F771C" w:rsidRDefault="00705493" w:rsidP="00A208B2">
            <w:pPr>
              <w:rPr>
                <w:rFonts w:ascii="Arial" w:hAnsi="Arial" w:cs="Arial"/>
                <w:sz w:val="20"/>
                <w:szCs w:val="20"/>
              </w:rPr>
            </w:pPr>
            <w:r w:rsidRPr="007F771C">
              <w:rPr>
                <w:rFonts w:ascii="Arial" w:hAnsi="Arial" w:cs="Arial"/>
                <w:sz w:val="20"/>
                <w:szCs w:val="20"/>
              </w:rPr>
              <w:t>Examinations Officer</w:t>
            </w:r>
          </w:p>
        </w:tc>
      </w:tr>
      <w:tr w:rsidR="00705493" w:rsidRPr="005719AA" w14:paraId="5552C87B" w14:textId="77777777" w:rsidTr="00A208B2">
        <w:trPr>
          <w:jc w:val="center"/>
        </w:trPr>
        <w:tc>
          <w:tcPr>
            <w:tcW w:w="9576" w:type="dxa"/>
            <w:gridSpan w:val="4"/>
            <w:tcBorders>
              <w:bottom w:val="single" w:sz="4" w:space="0" w:color="000000"/>
            </w:tcBorders>
            <w:shd w:val="clear" w:color="auto" w:fill="DBE5F1"/>
            <w:tcMar>
              <w:top w:w="29" w:type="dxa"/>
              <w:left w:w="115" w:type="dxa"/>
              <w:bottom w:w="29" w:type="dxa"/>
              <w:right w:w="115" w:type="dxa"/>
            </w:tcMar>
          </w:tcPr>
          <w:p w14:paraId="6D724F22" w14:textId="77777777" w:rsidR="00705493" w:rsidRPr="007F771C" w:rsidRDefault="00705493" w:rsidP="00A208B2">
            <w:pPr>
              <w:pStyle w:val="Label"/>
              <w:rPr>
                <w:rFonts w:ascii="Arial" w:hAnsi="Arial" w:cs="Arial"/>
                <w:b w:val="0"/>
                <w:color w:val="auto"/>
                <w:szCs w:val="20"/>
                <w:lang w:val="en-GB"/>
              </w:rPr>
            </w:pPr>
            <w:r w:rsidRPr="007F771C">
              <w:rPr>
                <w:rFonts w:ascii="Arial" w:hAnsi="Arial" w:cs="Arial"/>
                <w:b w:val="0"/>
                <w:color w:val="auto"/>
                <w:szCs w:val="20"/>
                <w:lang w:val="en-GB"/>
              </w:rPr>
              <w:t>Safer Recruitment Statement</w:t>
            </w:r>
          </w:p>
        </w:tc>
      </w:tr>
      <w:tr w:rsidR="00705493" w:rsidRPr="005719AA" w14:paraId="6FCEFF96" w14:textId="77777777" w:rsidTr="00A208B2">
        <w:trPr>
          <w:jc w:val="center"/>
        </w:trPr>
        <w:tc>
          <w:tcPr>
            <w:tcW w:w="9576" w:type="dxa"/>
            <w:gridSpan w:val="4"/>
            <w:tcMar>
              <w:top w:w="29" w:type="dxa"/>
              <w:left w:w="115" w:type="dxa"/>
              <w:bottom w:w="29" w:type="dxa"/>
              <w:right w:w="115" w:type="dxa"/>
            </w:tcMar>
          </w:tcPr>
          <w:p w14:paraId="63E1FDB5" w14:textId="77777777" w:rsidR="00705493" w:rsidRPr="007F771C" w:rsidRDefault="00705493" w:rsidP="00A208B2">
            <w:pPr>
              <w:pStyle w:val="Label"/>
              <w:rPr>
                <w:rFonts w:ascii="Arial" w:hAnsi="Arial" w:cs="Arial"/>
                <w:b w:val="0"/>
                <w:color w:val="auto"/>
                <w:szCs w:val="20"/>
                <w:lang w:val="en-GB"/>
              </w:rPr>
            </w:pPr>
            <w:r w:rsidRPr="007F771C">
              <w:rPr>
                <w:rFonts w:ascii="Arial" w:hAnsi="Arial" w:cs="Arial"/>
                <w:b w:val="0"/>
                <w:color w:val="auto"/>
                <w:szCs w:val="20"/>
                <w:lang w:val="en-GB"/>
              </w:rPr>
              <w:t>Mortimer Community College is committed to safeguarding and promoting the well-being of children and young people and expects all staff and volunteers to share this commitment.</w:t>
            </w:r>
          </w:p>
        </w:tc>
      </w:tr>
      <w:tr w:rsidR="00705493" w:rsidRPr="005719AA" w14:paraId="1868C1FB" w14:textId="77777777" w:rsidTr="00A208B2">
        <w:trPr>
          <w:jc w:val="center"/>
        </w:trPr>
        <w:tc>
          <w:tcPr>
            <w:tcW w:w="9576" w:type="dxa"/>
            <w:gridSpan w:val="4"/>
            <w:tcBorders>
              <w:bottom w:val="single" w:sz="4" w:space="0" w:color="000000"/>
            </w:tcBorders>
            <w:shd w:val="clear" w:color="auto" w:fill="DBE5F1"/>
            <w:tcMar>
              <w:top w:w="29" w:type="dxa"/>
              <w:left w:w="115" w:type="dxa"/>
              <w:bottom w:w="29" w:type="dxa"/>
              <w:right w:w="115" w:type="dxa"/>
            </w:tcMar>
          </w:tcPr>
          <w:p w14:paraId="733020D7" w14:textId="77777777" w:rsidR="00705493" w:rsidRPr="007F771C" w:rsidRDefault="00705493" w:rsidP="00A208B2">
            <w:pPr>
              <w:pStyle w:val="Label"/>
              <w:rPr>
                <w:rFonts w:ascii="Arial" w:hAnsi="Arial" w:cs="Arial"/>
                <w:b w:val="0"/>
                <w:color w:val="auto"/>
                <w:szCs w:val="20"/>
                <w:lang w:val="en-GB"/>
              </w:rPr>
            </w:pPr>
            <w:r w:rsidRPr="007F771C">
              <w:rPr>
                <w:rFonts w:ascii="Arial" w:hAnsi="Arial" w:cs="Arial"/>
                <w:b w:val="0"/>
                <w:color w:val="auto"/>
                <w:szCs w:val="20"/>
                <w:lang w:val="en-GB"/>
              </w:rPr>
              <w:t>Main Objectives of Role:</w:t>
            </w:r>
          </w:p>
        </w:tc>
      </w:tr>
      <w:tr w:rsidR="00705493" w:rsidRPr="005719AA" w14:paraId="3452C64C" w14:textId="77777777" w:rsidTr="00A208B2">
        <w:trPr>
          <w:jc w:val="center"/>
        </w:trPr>
        <w:tc>
          <w:tcPr>
            <w:tcW w:w="9576" w:type="dxa"/>
            <w:gridSpan w:val="4"/>
            <w:tcMar>
              <w:top w:w="29" w:type="dxa"/>
              <w:left w:w="115" w:type="dxa"/>
              <w:bottom w:w="29" w:type="dxa"/>
              <w:right w:w="115" w:type="dxa"/>
            </w:tcMar>
          </w:tcPr>
          <w:p w14:paraId="77D5525A" w14:textId="591C2AFD" w:rsidR="00705493" w:rsidRPr="007F771C" w:rsidRDefault="00705493" w:rsidP="00A208B2">
            <w:pPr>
              <w:rPr>
                <w:rFonts w:ascii="Arial" w:hAnsi="Arial" w:cs="Arial"/>
                <w:b/>
                <w:sz w:val="20"/>
                <w:szCs w:val="20"/>
              </w:rPr>
            </w:pPr>
            <w:r w:rsidRPr="007F771C">
              <w:rPr>
                <w:rFonts w:ascii="Arial" w:hAnsi="Arial" w:cs="Arial"/>
                <w:b/>
                <w:sz w:val="20"/>
                <w:szCs w:val="20"/>
              </w:rPr>
              <w:t xml:space="preserve">            </w:t>
            </w:r>
            <w:r w:rsidR="000711FC">
              <w:rPr>
                <w:rFonts w:ascii="Arial" w:hAnsi="Arial" w:cs="Arial"/>
                <w:b/>
                <w:sz w:val="20"/>
                <w:szCs w:val="20"/>
              </w:rPr>
              <w:t xml:space="preserve"> </w:t>
            </w:r>
            <w:r w:rsidRPr="007F771C">
              <w:rPr>
                <w:rFonts w:ascii="Arial" w:hAnsi="Arial" w:cs="Arial"/>
                <w:b/>
                <w:sz w:val="20"/>
                <w:szCs w:val="20"/>
              </w:rPr>
              <w:t>To support with the day-to-day operation of examinations.  This activity may include:</w:t>
            </w:r>
          </w:p>
          <w:p w14:paraId="22664C83" w14:textId="0A4E6B6A" w:rsidR="00705493" w:rsidRPr="007F771C" w:rsidRDefault="00705493" w:rsidP="00705493">
            <w:pPr>
              <w:pStyle w:val="ListParagraph"/>
              <w:numPr>
                <w:ilvl w:val="0"/>
                <w:numId w:val="2"/>
              </w:numPr>
              <w:spacing w:after="200" w:line="276" w:lineRule="auto"/>
              <w:rPr>
                <w:rFonts w:ascii="Arial" w:hAnsi="Arial" w:cs="Arial"/>
                <w:b/>
                <w:sz w:val="20"/>
                <w:szCs w:val="20"/>
              </w:rPr>
            </w:pPr>
            <w:r w:rsidRPr="007F771C">
              <w:rPr>
                <w:rFonts w:ascii="Arial" w:hAnsi="Arial" w:cs="Arial"/>
                <w:sz w:val="20"/>
                <w:szCs w:val="20"/>
              </w:rPr>
              <w:t>assisting with setting up examination venues by laying out stationery, equipment and examination papers in accordance with strict procedures;</w:t>
            </w:r>
          </w:p>
          <w:p w14:paraId="49920F43" w14:textId="77777777" w:rsidR="00705493" w:rsidRPr="007F771C" w:rsidRDefault="00705493" w:rsidP="00A208B2">
            <w:pPr>
              <w:pStyle w:val="ListParagraph"/>
              <w:rPr>
                <w:rFonts w:ascii="Arial" w:hAnsi="Arial" w:cs="Arial"/>
                <w:b/>
                <w:sz w:val="20"/>
                <w:szCs w:val="20"/>
              </w:rPr>
            </w:pPr>
          </w:p>
          <w:p w14:paraId="036056BC" w14:textId="77777777" w:rsidR="00705493" w:rsidRPr="007F771C" w:rsidRDefault="00705493" w:rsidP="00705493">
            <w:pPr>
              <w:pStyle w:val="ListParagraph"/>
              <w:numPr>
                <w:ilvl w:val="0"/>
                <w:numId w:val="2"/>
              </w:numPr>
              <w:spacing w:after="200" w:line="276" w:lineRule="auto"/>
              <w:rPr>
                <w:rFonts w:ascii="Arial" w:hAnsi="Arial" w:cs="Arial"/>
                <w:sz w:val="20"/>
                <w:szCs w:val="20"/>
              </w:rPr>
            </w:pPr>
            <w:r w:rsidRPr="007F771C">
              <w:rPr>
                <w:rFonts w:ascii="Arial" w:hAnsi="Arial" w:cs="Arial"/>
                <w:sz w:val="20"/>
                <w:szCs w:val="20"/>
              </w:rPr>
              <w:t>assisting candidates prior to the start of examinations by directing them to their seats;</w:t>
            </w:r>
          </w:p>
          <w:p w14:paraId="21EC1229" w14:textId="77777777" w:rsidR="00705493" w:rsidRPr="007F771C" w:rsidRDefault="00705493" w:rsidP="00A208B2">
            <w:pPr>
              <w:pStyle w:val="ListParagraph"/>
              <w:rPr>
                <w:rFonts w:ascii="Arial" w:hAnsi="Arial" w:cs="Arial"/>
                <w:sz w:val="20"/>
                <w:szCs w:val="20"/>
              </w:rPr>
            </w:pPr>
          </w:p>
          <w:p w14:paraId="78817AA5" w14:textId="77777777" w:rsidR="00705493" w:rsidRPr="007F771C" w:rsidRDefault="00705493" w:rsidP="00705493">
            <w:pPr>
              <w:pStyle w:val="ListParagraph"/>
              <w:numPr>
                <w:ilvl w:val="0"/>
                <w:numId w:val="2"/>
              </w:numPr>
              <w:spacing w:after="200" w:line="276" w:lineRule="auto"/>
              <w:rPr>
                <w:rFonts w:ascii="Arial" w:hAnsi="Arial" w:cs="Arial"/>
                <w:sz w:val="20"/>
                <w:szCs w:val="20"/>
              </w:rPr>
            </w:pPr>
            <w:r w:rsidRPr="007F771C">
              <w:rPr>
                <w:rFonts w:ascii="Arial" w:hAnsi="Arial" w:cs="Arial"/>
                <w:sz w:val="20"/>
                <w:szCs w:val="20"/>
              </w:rPr>
              <w:t>ensuring that candidates do not talk once inside examination venues;</w:t>
            </w:r>
          </w:p>
          <w:p w14:paraId="1A4AFE49" w14:textId="77777777" w:rsidR="00705493" w:rsidRPr="007F771C" w:rsidRDefault="00705493" w:rsidP="00A208B2">
            <w:pPr>
              <w:pStyle w:val="ListParagraph"/>
              <w:rPr>
                <w:rFonts w:ascii="Arial" w:hAnsi="Arial" w:cs="Arial"/>
                <w:sz w:val="20"/>
                <w:szCs w:val="20"/>
              </w:rPr>
            </w:pPr>
          </w:p>
          <w:p w14:paraId="4A09F130" w14:textId="77777777" w:rsidR="00705493" w:rsidRPr="007F771C" w:rsidRDefault="00705493" w:rsidP="00705493">
            <w:pPr>
              <w:pStyle w:val="ListParagraph"/>
              <w:numPr>
                <w:ilvl w:val="0"/>
                <w:numId w:val="2"/>
              </w:numPr>
              <w:spacing w:after="200" w:line="276" w:lineRule="auto"/>
              <w:rPr>
                <w:rFonts w:ascii="Arial" w:hAnsi="Arial" w:cs="Arial"/>
                <w:sz w:val="20"/>
                <w:szCs w:val="20"/>
              </w:rPr>
            </w:pPr>
            <w:r w:rsidRPr="007F771C">
              <w:rPr>
                <w:rFonts w:ascii="Arial" w:hAnsi="Arial" w:cs="Arial"/>
                <w:sz w:val="20"/>
                <w:szCs w:val="20"/>
              </w:rPr>
              <w:t>invigilating during examinations, dealing with queries raised by candidates and dealing with examination irregularities in accordance with strict procedures;</w:t>
            </w:r>
          </w:p>
          <w:p w14:paraId="7A76A0E4" w14:textId="77777777" w:rsidR="00705493" w:rsidRPr="007F771C" w:rsidRDefault="00705493" w:rsidP="00A208B2">
            <w:pPr>
              <w:pStyle w:val="ListParagraph"/>
              <w:rPr>
                <w:rFonts w:ascii="Arial" w:hAnsi="Arial" w:cs="Arial"/>
                <w:sz w:val="20"/>
                <w:szCs w:val="20"/>
              </w:rPr>
            </w:pPr>
          </w:p>
          <w:p w14:paraId="34073E98" w14:textId="77777777" w:rsidR="00705493" w:rsidRPr="007F771C" w:rsidRDefault="00705493" w:rsidP="00705493">
            <w:pPr>
              <w:pStyle w:val="ListParagraph"/>
              <w:numPr>
                <w:ilvl w:val="0"/>
                <w:numId w:val="2"/>
              </w:numPr>
              <w:spacing w:after="200" w:line="276" w:lineRule="auto"/>
              <w:rPr>
                <w:rFonts w:ascii="Arial" w:hAnsi="Arial" w:cs="Arial"/>
                <w:sz w:val="20"/>
                <w:szCs w:val="20"/>
              </w:rPr>
            </w:pPr>
            <w:r w:rsidRPr="007F771C">
              <w:rPr>
                <w:rFonts w:ascii="Arial" w:hAnsi="Arial" w:cs="Arial"/>
                <w:sz w:val="20"/>
                <w:szCs w:val="20"/>
              </w:rPr>
              <w:t>checking attendance during examinations;</w:t>
            </w:r>
          </w:p>
          <w:p w14:paraId="14F91920" w14:textId="77777777" w:rsidR="00705493" w:rsidRPr="007F771C" w:rsidRDefault="00705493" w:rsidP="00A208B2">
            <w:pPr>
              <w:pStyle w:val="ListParagraph"/>
              <w:rPr>
                <w:rFonts w:ascii="Arial" w:hAnsi="Arial" w:cs="Arial"/>
                <w:sz w:val="20"/>
                <w:szCs w:val="20"/>
              </w:rPr>
            </w:pPr>
          </w:p>
          <w:p w14:paraId="3345942D" w14:textId="77777777" w:rsidR="00705493" w:rsidRPr="007F771C" w:rsidRDefault="00705493" w:rsidP="00705493">
            <w:pPr>
              <w:pStyle w:val="ListParagraph"/>
              <w:numPr>
                <w:ilvl w:val="0"/>
                <w:numId w:val="2"/>
              </w:numPr>
              <w:spacing w:after="200" w:line="276" w:lineRule="auto"/>
              <w:rPr>
                <w:rFonts w:ascii="Arial" w:hAnsi="Arial" w:cs="Arial"/>
                <w:sz w:val="20"/>
                <w:szCs w:val="20"/>
              </w:rPr>
            </w:pPr>
            <w:r w:rsidRPr="007F771C">
              <w:rPr>
                <w:rFonts w:ascii="Arial" w:hAnsi="Arial" w:cs="Arial"/>
                <w:sz w:val="20"/>
                <w:szCs w:val="20"/>
              </w:rPr>
              <w:t>recording details of late arrivals;</w:t>
            </w:r>
          </w:p>
          <w:p w14:paraId="0F525AFE" w14:textId="77777777" w:rsidR="00705493" w:rsidRPr="007F771C" w:rsidRDefault="00705493" w:rsidP="00A208B2">
            <w:pPr>
              <w:pStyle w:val="ListParagraph"/>
              <w:rPr>
                <w:rFonts w:ascii="Arial" w:hAnsi="Arial" w:cs="Arial"/>
                <w:sz w:val="20"/>
                <w:szCs w:val="20"/>
              </w:rPr>
            </w:pPr>
          </w:p>
          <w:p w14:paraId="6579712D" w14:textId="77777777" w:rsidR="00705493" w:rsidRPr="007F771C" w:rsidRDefault="00705493" w:rsidP="00705493">
            <w:pPr>
              <w:pStyle w:val="ListParagraph"/>
              <w:numPr>
                <w:ilvl w:val="0"/>
                <w:numId w:val="2"/>
              </w:numPr>
              <w:spacing w:after="200" w:line="276" w:lineRule="auto"/>
              <w:rPr>
                <w:rFonts w:ascii="Arial" w:hAnsi="Arial" w:cs="Arial"/>
                <w:sz w:val="20"/>
                <w:szCs w:val="20"/>
              </w:rPr>
            </w:pPr>
            <w:r w:rsidRPr="007F771C">
              <w:rPr>
                <w:rFonts w:ascii="Arial" w:hAnsi="Arial" w:cs="Arial"/>
                <w:sz w:val="20"/>
                <w:szCs w:val="20"/>
              </w:rPr>
              <w:t>collecting and collating scripts at the end of the examination in accordance with strict procedures;</w:t>
            </w:r>
          </w:p>
          <w:p w14:paraId="7EF7C04F" w14:textId="77777777" w:rsidR="00705493" w:rsidRPr="007F771C" w:rsidRDefault="00705493" w:rsidP="00A208B2">
            <w:pPr>
              <w:pStyle w:val="ListParagraph"/>
              <w:rPr>
                <w:rFonts w:ascii="Arial" w:hAnsi="Arial" w:cs="Arial"/>
                <w:sz w:val="20"/>
                <w:szCs w:val="20"/>
              </w:rPr>
            </w:pPr>
          </w:p>
          <w:p w14:paraId="0199854C" w14:textId="77777777" w:rsidR="00705493" w:rsidRPr="007F771C" w:rsidRDefault="00705493" w:rsidP="00705493">
            <w:pPr>
              <w:pStyle w:val="ListParagraph"/>
              <w:numPr>
                <w:ilvl w:val="0"/>
                <w:numId w:val="2"/>
              </w:numPr>
              <w:spacing w:after="200" w:line="276" w:lineRule="auto"/>
              <w:rPr>
                <w:rFonts w:ascii="Arial" w:hAnsi="Arial" w:cs="Arial"/>
                <w:sz w:val="20"/>
                <w:szCs w:val="20"/>
              </w:rPr>
            </w:pPr>
            <w:r w:rsidRPr="007F771C">
              <w:rPr>
                <w:rFonts w:ascii="Arial" w:hAnsi="Arial" w:cs="Arial"/>
                <w:sz w:val="20"/>
                <w:szCs w:val="20"/>
              </w:rPr>
              <w:t>assisting with the preparation of script envelopes;</w:t>
            </w:r>
          </w:p>
          <w:p w14:paraId="799B6BFA" w14:textId="77777777" w:rsidR="00705493" w:rsidRPr="007F771C" w:rsidRDefault="00705493" w:rsidP="00A208B2">
            <w:pPr>
              <w:pStyle w:val="ListParagraph"/>
              <w:rPr>
                <w:rFonts w:ascii="Arial" w:hAnsi="Arial" w:cs="Arial"/>
                <w:sz w:val="20"/>
                <w:szCs w:val="20"/>
              </w:rPr>
            </w:pPr>
          </w:p>
          <w:p w14:paraId="5A8A5EF0" w14:textId="77777777" w:rsidR="00705493" w:rsidRPr="007F771C" w:rsidRDefault="00705493" w:rsidP="00705493">
            <w:pPr>
              <w:pStyle w:val="ListParagraph"/>
              <w:numPr>
                <w:ilvl w:val="0"/>
                <w:numId w:val="2"/>
              </w:numPr>
              <w:spacing w:after="200" w:line="276" w:lineRule="auto"/>
              <w:rPr>
                <w:rFonts w:ascii="Arial" w:hAnsi="Arial" w:cs="Arial"/>
                <w:sz w:val="20"/>
                <w:szCs w:val="20"/>
              </w:rPr>
            </w:pPr>
            <w:r w:rsidRPr="007F771C">
              <w:rPr>
                <w:rFonts w:ascii="Arial" w:hAnsi="Arial" w:cs="Arial"/>
                <w:sz w:val="20"/>
                <w:szCs w:val="20"/>
              </w:rPr>
              <w:t>supervising candidates leaving examination venues, ensuring that candidates do not remove equipment or stationery from the venue without authorisation and ensuring that candidates leave venues in an orderly and quiet manner.</w:t>
            </w:r>
          </w:p>
          <w:p w14:paraId="09691201" w14:textId="77777777" w:rsidR="00705493" w:rsidRPr="007F771C" w:rsidRDefault="00705493" w:rsidP="00A208B2">
            <w:pPr>
              <w:ind w:left="720"/>
              <w:rPr>
                <w:rFonts w:ascii="Arial" w:hAnsi="Arial" w:cs="Arial"/>
                <w:b/>
                <w:sz w:val="20"/>
                <w:szCs w:val="20"/>
              </w:rPr>
            </w:pPr>
            <w:r w:rsidRPr="007F771C">
              <w:rPr>
                <w:rFonts w:ascii="Arial" w:hAnsi="Arial" w:cs="Arial"/>
                <w:b/>
                <w:sz w:val="20"/>
                <w:szCs w:val="20"/>
              </w:rPr>
              <w:t>To assist Examinations Officer with other examination processes. This activity may include:</w:t>
            </w:r>
          </w:p>
          <w:p w14:paraId="3BDC9502" w14:textId="77777777" w:rsidR="00705493" w:rsidRPr="007F771C" w:rsidRDefault="00705493" w:rsidP="00705493">
            <w:pPr>
              <w:pStyle w:val="ListParagraph"/>
              <w:numPr>
                <w:ilvl w:val="0"/>
                <w:numId w:val="2"/>
              </w:numPr>
              <w:spacing w:after="200" w:line="276" w:lineRule="auto"/>
              <w:rPr>
                <w:rFonts w:ascii="Arial" w:hAnsi="Arial" w:cs="Arial"/>
                <w:b/>
                <w:sz w:val="20"/>
                <w:szCs w:val="20"/>
              </w:rPr>
            </w:pPr>
            <w:r w:rsidRPr="007F771C">
              <w:rPr>
                <w:rFonts w:ascii="Arial" w:hAnsi="Arial" w:cs="Arial"/>
                <w:sz w:val="20"/>
                <w:szCs w:val="20"/>
              </w:rPr>
              <w:t>assisting with the packing of examination papers, stationery and equipment prior to the examinations and the delivery to and from venues as appropriate;</w:t>
            </w:r>
          </w:p>
          <w:p w14:paraId="184D4FBC" w14:textId="77777777" w:rsidR="00705493" w:rsidRPr="007F771C" w:rsidRDefault="00705493" w:rsidP="00A208B2">
            <w:pPr>
              <w:pStyle w:val="ListParagraph"/>
              <w:rPr>
                <w:rFonts w:ascii="Arial" w:hAnsi="Arial" w:cs="Arial"/>
                <w:b/>
                <w:sz w:val="20"/>
                <w:szCs w:val="20"/>
              </w:rPr>
            </w:pPr>
          </w:p>
          <w:p w14:paraId="5F9A0F88" w14:textId="434C8194" w:rsidR="00705493" w:rsidRPr="00705493" w:rsidRDefault="00705493" w:rsidP="00A208B2">
            <w:pPr>
              <w:pStyle w:val="ListParagraph"/>
              <w:numPr>
                <w:ilvl w:val="0"/>
                <w:numId w:val="2"/>
              </w:numPr>
              <w:spacing w:after="200" w:line="276" w:lineRule="auto"/>
              <w:rPr>
                <w:rFonts w:ascii="Arial" w:hAnsi="Arial" w:cs="Arial"/>
                <w:sz w:val="20"/>
                <w:szCs w:val="20"/>
              </w:rPr>
            </w:pPr>
            <w:r w:rsidRPr="007F771C">
              <w:rPr>
                <w:rFonts w:ascii="Arial" w:hAnsi="Arial" w:cs="Arial"/>
                <w:sz w:val="20"/>
                <w:szCs w:val="20"/>
              </w:rPr>
              <w:t>assisting with the preparation of seating plans.</w:t>
            </w:r>
          </w:p>
        </w:tc>
      </w:tr>
      <w:tr w:rsidR="00705493" w:rsidRPr="005719AA" w14:paraId="77AFA63D" w14:textId="77777777" w:rsidTr="00A208B2">
        <w:trPr>
          <w:jc w:val="center"/>
        </w:trPr>
        <w:tc>
          <w:tcPr>
            <w:tcW w:w="9576" w:type="dxa"/>
            <w:gridSpan w:val="4"/>
            <w:shd w:val="clear" w:color="auto" w:fill="DDD9C3"/>
            <w:tcMar>
              <w:top w:w="29" w:type="dxa"/>
              <w:left w:w="115" w:type="dxa"/>
              <w:bottom w:w="29" w:type="dxa"/>
              <w:right w:w="115" w:type="dxa"/>
            </w:tcMar>
          </w:tcPr>
          <w:p w14:paraId="668E2F0B" w14:textId="5962A172" w:rsidR="00705493" w:rsidRPr="005719AA" w:rsidRDefault="000711FC" w:rsidP="00A208B2">
            <w:pPr>
              <w:rPr>
                <w:rFonts w:ascii="Calibri" w:hAnsi="Calibri"/>
                <w:sz w:val="20"/>
                <w:szCs w:val="20"/>
              </w:rPr>
            </w:pPr>
            <w:r>
              <w:rPr>
                <w:rFonts w:ascii="Calibri" w:hAnsi="Calibri"/>
                <w:sz w:val="20"/>
                <w:szCs w:val="20"/>
              </w:rPr>
              <w:t>Oct</w:t>
            </w:r>
            <w:r w:rsidR="00705493">
              <w:rPr>
                <w:rFonts w:ascii="Calibri" w:hAnsi="Calibri"/>
                <w:sz w:val="20"/>
                <w:szCs w:val="20"/>
              </w:rPr>
              <w:t xml:space="preserve"> 202</w:t>
            </w:r>
            <w:r>
              <w:rPr>
                <w:rFonts w:ascii="Calibri" w:hAnsi="Calibri"/>
                <w:sz w:val="20"/>
                <w:szCs w:val="20"/>
              </w:rPr>
              <w:t>6</w:t>
            </w:r>
          </w:p>
        </w:tc>
      </w:tr>
    </w:tbl>
    <w:p w14:paraId="13A52DAC" w14:textId="77777777" w:rsidR="00705493" w:rsidRDefault="00705493" w:rsidP="00705493">
      <w:pPr>
        <w:pStyle w:val="BodyText"/>
        <w:ind w:left="283" w:right="543"/>
        <w:rPr>
          <w:rFonts w:ascii="Arial" w:hAnsi="Arial" w:cs="Arial"/>
          <w:b w:val="0"/>
          <w:sz w:val="22"/>
          <w:szCs w:val="22"/>
        </w:rPr>
      </w:pPr>
    </w:p>
    <w:sectPr w:rsidR="00705493" w:rsidSect="0034151D">
      <w:headerReference w:type="even" r:id="rId10"/>
      <w:headerReference w:type="default" r:id="rId11"/>
      <w:footerReference w:type="default" r:id="rId12"/>
      <w:headerReference w:type="first" r:id="rId13"/>
      <w:footerReference w:type="first" r:id="rId14"/>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77D40" w14:textId="77777777" w:rsidR="000F4920" w:rsidRDefault="000F4920" w:rsidP="009F3642">
      <w:pPr>
        <w:spacing w:after="0" w:line="240" w:lineRule="auto"/>
      </w:pPr>
      <w:r>
        <w:separator/>
      </w:r>
    </w:p>
  </w:endnote>
  <w:endnote w:type="continuationSeparator" w:id="0">
    <w:p w14:paraId="24BC9C9C" w14:textId="77777777" w:rsidR="000F4920" w:rsidRDefault="000F4920" w:rsidP="009F36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3ACB45AD" w14:paraId="1E31ADCE" w14:textId="77777777" w:rsidTr="3ACB45AD">
      <w:trPr>
        <w:trHeight w:val="300"/>
      </w:trPr>
      <w:tc>
        <w:tcPr>
          <w:tcW w:w="3005" w:type="dxa"/>
        </w:tcPr>
        <w:p w14:paraId="1E501B8F" w14:textId="2AA91C56" w:rsidR="3ACB45AD" w:rsidRDefault="3ACB45AD" w:rsidP="3ACB45AD">
          <w:pPr>
            <w:pStyle w:val="Header"/>
            <w:ind w:left="-115"/>
          </w:pPr>
        </w:p>
      </w:tc>
      <w:tc>
        <w:tcPr>
          <w:tcW w:w="3005" w:type="dxa"/>
        </w:tcPr>
        <w:p w14:paraId="35E473B4" w14:textId="72DF7A04" w:rsidR="3ACB45AD" w:rsidRDefault="3ACB45AD" w:rsidP="3ACB45AD">
          <w:pPr>
            <w:pStyle w:val="Header"/>
            <w:jc w:val="center"/>
          </w:pPr>
        </w:p>
      </w:tc>
      <w:tc>
        <w:tcPr>
          <w:tcW w:w="3005" w:type="dxa"/>
        </w:tcPr>
        <w:p w14:paraId="5B79EF34" w14:textId="70101531" w:rsidR="3ACB45AD" w:rsidRDefault="3ACB45AD" w:rsidP="3ACB45AD">
          <w:pPr>
            <w:pStyle w:val="Header"/>
            <w:ind w:right="-115"/>
            <w:jc w:val="right"/>
          </w:pPr>
        </w:p>
      </w:tc>
    </w:tr>
  </w:tbl>
  <w:p w14:paraId="02E9AF20" w14:textId="143B16D8" w:rsidR="3ACB45AD" w:rsidRDefault="3ACB45AD" w:rsidP="3ACB45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3ACB45AD" w14:paraId="6C838D27" w14:textId="77777777" w:rsidTr="3ACB45AD">
      <w:trPr>
        <w:trHeight w:val="300"/>
      </w:trPr>
      <w:tc>
        <w:tcPr>
          <w:tcW w:w="3005" w:type="dxa"/>
        </w:tcPr>
        <w:p w14:paraId="0F030012" w14:textId="680B4B17" w:rsidR="3ACB45AD" w:rsidRDefault="3ACB45AD" w:rsidP="3ACB45AD">
          <w:pPr>
            <w:pStyle w:val="Header"/>
            <w:ind w:left="-115"/>
          </w:pPr>
        </w:p>
      </w:tc>
      <w:tc>
        <w:tcPr>
          <w:tcW w:w="3005" w:type="dxa"/>
        </w:tcPr>
        <w:p w14:paraId="0BC41C0D" w14:textId="6E5C2600" w:rsidR="3ACB45AD" w:rsidRDefault="3ACB45AD" w:rsidP="3ACB45AD">
          <w:pPr>
            <w:pStyle w:val="Header"/>
            <w:jc w:val="center"/>
          </w:pPr>
        </w:p>
      </w:tc>
      <w:tc>
        <w:tcPr>
          <w:tcW w:w="3005" w:type="dxa"/>
        </w:tcPr>
        <w:p w14:paraId="7B993CE0" w14:textId="09202E11" w:rsidR="3ACB45AD" w:rsidRDefault="3ACB45AD" w:rsidP="3ACB45AD">
          <w:pPr>
            <w:pStyle w:val="Header"/>
            <w:ind w:right="-115"/>
            <w:jc w:val="right"/>
          </w:pPr>
        </w:p>
      </w:tc>
    </w:tr>
  </w:tbl>
  <w:p w14:paraId="648B6296" w14:textId="212C92C7" w:rsidR="3ACB45AD" w:rsidRDefault="3ACB45AD" w:rsidP="3ACB45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B932E7" w14:textId="77777777" w:rsidR="000F4920" w:rsidRDefault="000F4920" w:rsidP="009F3642">
      <w:pPr>
        <w:spacing w:after="0" w:line="240" w:lineRule="auto"/>
      </w:pPr>
      <w:r>
        <w:separator/>
      </w:r>
    </w:p>
  </w:footnote>
  <w:footnote w:type="continuationSeparator" w:id="0">
    <w:p w14:paraId="77399A1B" w14:textId="77777777" w:rsidR="000F4920" w:rsidRDefault="000F4920" w:rsidP="009F36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AFF0F" w14:textId="35AEB093" w:rsidR="009F3642" w:rsidRDefault="00000000">
    <w:pPr>
      <w:pStyle w:val="Header"/>
    </w:pPr>
    <w:r>
      <w:rPr>
        <w:noProof/>
      </w:rPr>
      <w:pict w14:anchorId="09B8C9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112688" o:spid="_x0000_s1026" type="#_x0000_t75" style="position:absolute;margin-left:0;margin-top:0;width:595.2pt;height:841.9pt;z-index:-251657216;mso-position-horizontal:center;mso-position-horizontal-relative:margin;mso-position-vertical:center;mso-position-vertical-relative:margin" o:allowincell="f">
          <v:imagedata r:id="rId1" o:title="M0127261 A4 template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8ADB8" w14:textId="6C4DFF58" w:rsidR="009F3642" w:rsidRDefault="00000000">
    <w:pPr>
      <w:pStyle w:val="Header"/>
    </w:pPr>
    <w:r>
      <w:rPr>
        <w:noProof/>
      </w:rPr>
      <w:pict w14:anchorId="0EE70F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138236" o:spid="_x0000_s1028" type="#_x0000_t75" style="position:absolute;margin-left:-72.1pt;margin-top:-77.15pt;width:607.2pt;height:858.85pt;z-index:-251655168;mso-position-horizontal-relative:margin;mso-position-vertical-relative:margin" o:allowincell="f">
          <v:imagedata r:id="rId1" o:title="M0127261 A4 templates2"/>
          <w10:wrap anchorx="margin" anchory="margin"/>
        </v:shape>
      </w:pict>
    </w:r>
    <w:r>
      <w:rPr>
        <w:noProof/>
      </w:rPr>
      <w:pict w14:anchorId="711297EC">
        <v:shape id="WordPictureWatermark21112689" o:spid="_x0000_s1027" type="#_x0000_t75" style="position:absolute;margin-left:0;margin-top:0;width:595.2pt;height:841.9pt;z-index:-251656192;mso-position-horizontal:center;mso-position-horizontal-relative:margin;mso-position-vertical:center;mso-position-vertical-relative:margin" o:allowincell="f">
          <v:imagedata r:id="rId2" o:title="M0127261 A4 templates"/>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CE577" w14:textId="0807122A" w:rsidR="009F3642" w:rsidRDefault="00000000">
    <w:pPr>
      <w:pStyle w:val="Header"/>
    </w:pPr>
    <w:r>
      <w:rPr>
        <w:noProof/>
      </w:rPr>
      <w:pict w14:anchorId="125082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112687" o:spid="_x0000_s1025" type="#_x0000_t75" style="position:absolute;margin-left:0;margin-top:0;width:595.2pt;height:841.9pt;z-index:-251658240;mso-position-horizontal:center;mso-position-horizontal-relative:margin;mso-position-vertical:center;mso-position-vertical-relative:margin" o:allowincell="f">
          <v:imagedata r:id="rId1" o:title="M0127261 A4 templates"/>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E3338"/>
    <w:multiLevelType w:val="hybridMultilevel"/>
    <w:tmpl w:val="11F41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8E8253E"/>
    <w:multiLevelType w:val="hybridMultilevel"/>
    <w:tmpl w:val="8ECA707C"/>
    <w:lvl w:ilvl="0" w:tplc="900454B0">
      <w:start w:val="1"/>
      <w:numFmt w:val="bullet"/>
      <w:lvlText w:val=""/>
      <w:lvlJc w:val="left"/>
      <w:pPr>
        <w:ind w:left="1352" w:hanging="360"/>
      </w:pPr>
      <w:rPr>
        <w:rFonts w:ascii="Symbol" w:hAnsi="Symbol" w:hint="default"/>
      </w:rPr>
    </w:lvl>
    <w:lvl w:ilvl="1" w:tplc="08090003" w:tentative="1">
      <w:start w:val="1"/>
      <w:numFmt w:val="bullet"/>
      <w:lvlText w:val="o"/>
      <w:lvlJc w:val="left"/>
      <w:pPr>
        <w:ind w:left="2290" w:hanging="360"/>
      </w:pPr>
      <w:rPr>
        <w:rFonts w:ascii="Courier New" w:hAnsi="Courier New" w:cs="Courier New" w:hint="default"/>
      </w:rPr>
    </w:lvl>
    <w:lvl w:ilvl="2" w:tplc="08090005" w:tentative="1">
      <w:start w:val="1"/>
      <w:numFmt w:val="bullet"/>
      <w:lvlText w:val=""/>
      <w:lvlJc w:val="left"/>
      <w:pPr>
        <w:ind w:left="3010" w:hanging="360"/>
      </w:pPr>
      <w:rPr>
        <w:rFonts w:ascii="Wingdings" w:hAnsi="Wingdings" w:hint="default"/>
      </w:rPr>
    </w:lvl>
    <w:lvl w:ilvl="3" w:tplc="08090001" w:tentative="1">
      <w:start w:val="1"/>
      <w:numFmt w:val="bullet"/>
      <w:lvlText w:val=""/>
      <w:lvlJc w:val="left"/>
      <w:pPr>
        <w:ind w:left="3730" w:hanging="360"/>
      </w:pPr>
      <w:rPr>
        <w:rFonts w:ascii="Symbol" w:hAnsi="Symbol" w:hint="default"/>
      </w:rPr>
    </w:lvl>
    <w:lvl w:ilvl="4" w:tplc="08090003" w:tentative="1">
      <w:start w:val="1"/>
      <w:numFmt w:val="bullet"/>
      <w:lvlText w:val="o"/>
      <w:lvlJc w:val="left"/>
      <w:pPr>
        <w:ind w:left="4450" w:hanging="360"/>
      </w:pPr>
      <w:rPr>
        <w:rFonts w:ascii="Courier New" w:hAnsi="Courier New" w:cs="Courier New" w:hint="default"/>
      </w:rPr>
    </w:lvl>
    <w:lvl w:ilvl="5" w:tplc="08090005" w:tentative="1">
      <w:start w:val="1"/>
      <w:numFmt w:val="bullet"/>
      <w:lvlText w:val=""/>
      <w:lvlJc w:val="left"/>
      <w:pPr>
        <w:ind w:left="5170" w:hanging="360"/>
      </w:pPr>
      <w:rPr>
        <w:rFonts w:ascii="Wingdings" w:hAnsi="Wingdings" w:hint="default"/>
      </w:rPr>
    </w:lvl>
    <w:lvl w:ilvl="6" w:tplc="08090001" w:tentative="1">
      <w:start w:val="1"/>
      <w:numFmt w:val="bullet"/>
      <w:lvlText w:val=""/>
      <w:lvlJc w:val="left"/>
      <w:pPr>
        <w:ind w:left="5890" w:hanging="360"/>
      </w:pPr>
      <w:rPr>
        <w:rFonts w:ascii="Symbol" w:hAnsi="Symbol" w:hint="default"/>
      </w:rPr>
    </w:lvl>
    <w:lvl w:ilvl="7" w:tplc="08090003" w:tentative="1">
      <w:start w:val="1"/>
      <w:numFmt w:val="bullet"/>
      <w:lvlText w:val="o"/>
      <w:lvlJc w:val="left"/>
      <w:pPr>
        <w:ind w:left="6610" w:hanging="360"/>
      </w:pPr>
      <w:rPr>
        <w:rFonts w:ascii="Courier New" w:hAnsi="Courier New" w:cs="Courier New" w:hint="default"/>
      </w:rPr>
    </w:lvl>
    <w:lvl w:ilvl="8" w:tplc="08090005" w:tentative="1">
      <w:start w:val="1"/>
      <w:numFmt w:val="bullet"/>
      <w:lvlText w:val=""/>
      <w:lvlJc w:val="left"/>
      <w:pPr>
        <w:ind w:left="7330" w:hanging="360"/>
      </w:pPr>
      <w:rPr>
        <w:rFonts w:ascii="Wingdings" w:hAnsi="Wingdings" w:hint="default"/>
      </w:rPr>
    </w:lvl>
  </w:abstractNum>
  <w:num w:numId="1" w16cid:durableId="216358278">
    <w:abstractNumId w:val="1"/>
  </w:num>
  <w:num w:numId="2" w16cid:durableId="19879354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642"/>
    <w:rsid w:val="000711FC"/>
    <w:rsid w:val="000F4920"/>
    <w:rsid w:val="00162E24"/>
    <w:rsid w:val="00246E1D"/>
    <w:rsid w:val="00263115"/>
    <w:rsid w:val="002A5AD7"/>
    <w:rsid w:val="0034151D"/>
    <w:rsid w:val="0035098A"/>
    <w:rsid w:val="00391804"/>
    <w:rsid w:val="006C0732"/>
    <w:rsid w:val="00705493"/>
    <w:rsid w:val="00741BD4"/>
    <w:rsid w:val="009D0D88"/>
    <w:rsid w:val="009F3642"/>
    <w:rsid w:val="00A94C38"/>
    <w:rsid w:val="00BA7879"/>
    <w:rsid w:val="00C157AF"/>
    <w:rsid w:val="00E5204F"/>
    <w:rsid w:val="00F83231"/>
    <w:rsid w:val="00FE0EDC"/>
    <w:rsid w:val="350D795C"/>
    <w:rsid w:val="3ACB45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BBF967"/>
  <w15:chartTrackingRefBased/>
  <w15:docId w15:val="{32099D0E-0E0B-4981-BD38-F4695C71D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36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36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36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36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36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36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36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36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36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36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36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36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36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36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36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36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36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3642"/>
    <w:rPr>
      <w:rFonts w:eastAsiaTheme="majorEastAsia" w:cstheme="majorBidi"/>
      <w:color w:val="272727" w:themeColor="text1" w:themeTint="D8"/>
    </w:rPr>
  </w:style>
  <w:style w:type="paragraph" w:styleId="Title">
    <w:name w:val="Title"/>
    <w:basedOn w:val="Normal"/>
    <w:next w:val="Normal"/>
    <w:link w:val="TitleChar"/>
    <w:uiPriority w:val="10"/>
    <w:qFormat/>
    <w:rsid w:val="009F36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36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36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36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3642"/>
    <w:pPr>
      <w:spacing w:before="160"/>
      <w:jc w:val="center"/>
    </w:pPr>
    <w:rPr>
      <w:i/>
      <w:iCs/>
      <w:color w:val="404040" w:themeColor="text1" w:themeTint="BF"/>
    </w:rPr>
  </w:style>
  <w:style w:type="character" w:customStyle="1" w:styleId="QuoteChar">
    <w:name w:val="Quote Char"/>
    <w:basedOn w:val="DefaultParagraphFont"/>
    <w:link w:val="Quote"/>
    <w:uiPriority w:val="29"/>
    <w:rsid w:val="009F3642"/>
    <w:rPr>
      <w:i/>
      <w:iCs/>
      <w:color w:val="404040" w:themeColor="text1" w:themeTint="BF"/>
    </w:rPr>
  </w:style>
  <w:style w:type="paragraph" w:styleId="ListParagraph">
    <w:name w:val="List Paragraph"/>
    <w:basedOn w:val="Normal"/>
    <w:uiPriority w:val="34"/>
    <w:qFormat/>
    <w:rsid w:val="009F3642"/>
    <w:pPr>
      <w:ind w:left="720"/>
      <w:contextualSpacing/>
    </w:pPr>
  </w:style>
  <w:style w:type="character" w:styleId="IntenseEmphasis">
    <w:name w:val="Intense Emphasis"/>
    <w:basedOn w:val="DefaultParagraphFont"/>
    <w:uiPriority w:val="21"/>
    <w:qFormat/>
    <w:rsid w:val="009F3642"/>
    <w:rPr>
      <w:i/>
      <w:iCs/>
      <w:color w:val="0F4761" w:themeColor="accent1" w:themeShade="BF"/>
    </w:rPr>
  </w:style>
  <w:style w:type="paragraph" w:styleId="IntenseQuote">
    <w:name w:val="Intense Quote"/>
    <w:basedOn w:val="Normal"/>
    <w:next w:val="Normal"/>
    <w:link w:val="IntenseQuoteChar"/>
    <w:uiPriority w:val="30"/>
    <w:qFormat/>
    <w:rsid w:val="009F36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3642"/>
    <w:rPr>
      <w:i/>
      <w:iCs/>
      <w:color w:val="0F4761" w:themeColor="accent1" w:themeShade="BF"/>
    </w:rPr>
  </w:style>
  <w:style w:type="character" w:styleId="IntenseReference">
    <w:name w:val="Intense Reference"/>
    <w:basedOn w:val="DefaultParagraphFont"/>
    <w:uiPriority w:val="32"/>
    <w:qFormat/>
    <w:rsid w:val="009F3642"/>
    <w:rPr>
      <w:b/>
      <w:bCs/>
      <w:smallCaps/>
      <w:color w:val="0F4761" w:themeColor="accent1" w:themeShade="BF"/>
      <w:spacing w:val="5"/>
    </w:rPr>
  </w:style>
  <w:style w:type="paragraph" w:styleId="Header">
    <w:name w:val="header"/>
    <w:basedOn w:val="Normal"/>
    <w:link w:val="HeaderChar"/>
    <w:uiPriority w:val="99"/>
    <w:unhideWhenUsed/>
    <w:rsid w:val="009F36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3642"/>
  </w:style>
  <w:style w:type="paragraph" w:styleId="Footer">
    <w:name w:val="footer"/>
    <w:basedOn w:val="Normal"/>
    <w:link w:val="FooterChar"/>
    <w:uiPriority w:val="99"/>
    <w:unhideWhenUsed/>
    <w:rsid w:val="009F36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3642"/>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34151D"/>
    <w:rPr>
      <w:color w:val="467886" w:themeColor="hyperlink"/>
      <w:u w:val="single"/>
    </w:rPr>
  </w:style>
  <w:style w:type="paragraph" w:styleId="BodyText">
    <w:name w:val="Body Text"/>
    <w:basedOn w:val="Normal"/>
    <w:link w:val="BodyTextChar"/>
    <w:unhideWhenUsed/>
    <w:rsid w:val="0034151D"/>
    <w:pPr>
      <w:spacing w:after="0" w:line="240" w:lineRule="auto"/>
    </w:pPr>
    <w:rPr>
      <w:rFonts w:ascii="Comic Sans MS" w:eastAsia="Times New Roman" w:hAnsi="Comic Sans MS" w:cs="Times New Roman"/>
      <w:b/>
      <w:bCs/>
      <w:kern w:val="0"/>
      <w:sz w:val="18"/>
      <w:szCs w:val="24"/>
      <w14:ligatures w14:val="none"/>
    </w:rPr>
  </w:style>
  <w:style w:type="character" w:customStyle="1" w:styleId="BodyTextChar">
    <w:name w:val="Body Text Char"/>
    <w:basedOn w:val="DefaultParagraphFont"/>
    <w:link w:val="BodyText"/>
    <w:rsid w:val="0034151D"/>
    <w:rPr>
      <w:rFonts w:ascii="Comic Sans MS" w:eastAsia="Times New Roman" w:hAnsi="Comic Sans MS" w:cs="Times New Roman"/>
      <w:b/>
      <w:bCs/>
      <w:kern w:val="0"/>
      <w:sz w:val="18"/>
      <w:szCs w:val="24"/>
      <w14:ligatures w14:val="none"/>
    </w:rPr>
  </w:style>
  <w:style w:type="paragraph" w:styleId="BodyText2">
    <w:name w:val="Body Text 2"/>
    <w:basedOn w:val="Normal"/>
    <w:link w:val="BodyText2Char"/>
    <w:semiHidden/>
    <w:unhideWhenUsed/>
    <w:rsid w:val="0034151D"/>
    <w:pPr>
      <w:spacing w:after="0" w:line="240" w:lineRule="auto"/>
      <w:jc w:val="both"/>
    </w:pPr>
    <w:rPr>
      <w:rFonts w:ascii="Comic Sans MS" w:eastAsia="Times New Roman" w:hAnsi="Comic Sans MS" w:cs="Times New Roman"/>
      <w:b/>
      <w:bCs/>
      <w:color w:val="000080"/>
      <w:kern w:val="0"/>
      <w:sz w:val="18"/>
      <w:szCs w:val="20"/>
      <w14:ligatures w14:val="none"/>
    </w:rPr>
  </w:style>
  <w:style w:type="character" w:customStyle="1" w:styleId="BodyText2Char">
    <w:name w:val="Body Text 2 Char"/>
    <w:basedOn w:val="DefaultParagraphFont"/>
    <w:link w:val="BodyText2"/>
    <w:semiHidden/>
    <w:rsid w:val="0034151D"/>
    <w:rPr>
      <w:rFonts w:ascii="Comic Sans MS" w:eastAsia="Times New Roman" w:hAnsi="Comic Sans MS" w:cs="Times New Roman"/>
      <w:b/>
      <w:bCs/>
      <w:color w:val="000080"/>
      <w:kern w:val="0"/>
      <w:sz w:val="18"/>
      <w:szCs w:val="20"/>
      <w14:ligatures w14:val="none"/>
    </w:rPr>
  </w:style>
  <w:style w:type="paragraph" w:customStyle="1" w:styleId="Label">
    <w:name w:val="Label"/>
    <w:basedOn w:val="Normal"/>
    <w:qFormat/>
    <w:rsid w:val="00705493"/>
    <w:pPr>
      <w:spacing w:before="40" w:after="20" w:line="240" w:lineRule="auto"/>
    </w:pPr>
    <w:rPr>
      <w:rFonts w:ascii="Calibri" w:eastAsia="Calibri" w:hAnsi="Calibri" w:cs="Times New Roman"/>
      <w:b/>
      <w:color w:val="262626"/>
      <w:kern w:val="0"/>
      <w:sz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3996D683CBF004887189CB02BDE5DE5" ma:contentTypeVersion="10" ma:contentTypeDescription="Create a new document." ma:contentTypeScope="" ma:versionID="cff1b6db46abf35d9879860a74cc1c8f">
  <xsd:schema xmlns:xsd="http://www.w3.org/2001/XMLSchema" xmlns:xs="http://www.w3.org/2001/XMLSchema" xmlns:p="http://schemas.microsoft.com/office/2006/metadata/properties" xmlns:ns2="6b57674e-47ee-4cb5-b5f0-3217673f1c86" xmlns:ns3="c53ba915-4027-43fe-ae70-f2f63df0111d" targetNamespace="http://schemas.microsoft.com/office/2006/metadata/properties" ma:root="true" ma:fieldsID="5efc8f9e72d6d7d3a164a47357805013" ns2:_="" ns3:_="">
    <xsd:import namespace="6b57674e-47ee-4cb5-b5f0-3217673f1c86"/>
    <xsd:import namespace="c53ba915-4027-43fe-ae70-f2f63df0111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57674e-47ee-4cb5-b5f0-3217673f1c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999aa1b-1403-4e76-b985-84afd8c37e40"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3ba915-4027-43fe-ae70-f2f63df0111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8d15b9bf-c95a-43a3-9a75-40ca52bb9975}" ma:internalName="TaxCatchAll" ma:showField="CatchAllData" ma:web="c53ba915-4027-43fe-ae70-f2f63df011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b57674e-47ee-4cb5-b5f0-3217673f1c86">
      <Terms xmlns="http://schemas.microsoft.com/office/infopath/2007/PartnerControls"/>
    </lcf76f155ced4ddcb4097134ff3c332f>
    <TaxCatchAll xmlns="c53ba915-4027-43fe-ae70-f2f63df0111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26B49B-D259-4CE2-BEC9-F80A45D42D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57674e-47ee-4cb5-b5f0-3217673f1c86"/>
    <ds:schemaRef ds:uri="c53ba915-4027-43fe-ae70-f2f63df011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4657F1D-46BB-4B8C-AA37-2FA484686049}">
  <ds:schemaRefs>
    <ds:schemaRef ds:uri="http://schemas.microsoft.com/office/2006/metadata/properties"/>
    <ds:schemaRef ds:uri="http://schemas.microsoft.com/office/infopath/2007/PartnerControls"/>
    <ds:schemaRef ds:uri="6b57674e-47ee-4cb5-b5f0-3217673f1c86"/>
    <ds:schemaRef ds:uri="c53ba915-4027-43fe-ae70-f2f63df0111d"/>
  </ds:schemaRefs>
</ds:datastoreItem>
</file>

<file path=customXml/itemProps3.xml><?xml version="1.0" encoding="utf-8"?>
<ds:datastoreItem xmlns:ds="http://schemas.openxmlformats.org/officeDocument/2006/customXml" ds:itemID="{DDE3D051-CE79-4144-A4DB-905A1C8B85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260</Words>
  <Characters>1483</Characters>
  <Application>Microsoft Office Word</Application>
  <DocSecurity>0</DocSecurity>
  <Lines>12</Lines>
  <Paragraphs>3</Paragraphs>
  <ScaleCrop>false</ScaleCrop>
  <Company/>
  <LinksUpToDate>false</LinksUpToDate>
  <CharactersWithSpaces>1740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Dance</dc:creator>
  <cp:keywords/>
  <dc:description/>
  <cp:lastModifiedBy>Tara Tunnicliffe</cp:lastModifiedBy>
  <cp:revision>2</cp:revision>
  <dcterms:created xsi:type="dcterms:W3CDTF">2026-10-16T15:21:00Z</dcterms:created>
  <dcterms:modified xsi:type="dcterms:W3CDTF">2026-10-16T15:21:00Z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0x01010073996D683CBF004887189CB02BDE5DE5</vt:lpwstr>
  </property>
  <property fmtid="{D5CDD505-2E9C-101B-9397-08002B2CF9AE}" pid="3" name="MediaServiceImageTags">
    <vt:lpwstr/>
  </property>
</Properties>
</file>