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1E711A" w14:textId="7422B667" w:rsidR="00686354" w:rsidRPr="00A667E7" w:rsidRDefault="0012420B" w:rsidP="00437BED">
      <w:pPr>
        <w:pStyle w:val="Heading1"/>
        <w:rPr>
          <w:rFonts w:ascii="Arial" w:hAnsi="Arial" w:cs="Arial"/>
          <w:b/>
          <w:bCs/>
          <w:color w:val="auto"/>
        </w:rPr>
      </w:pPr>
      <w:r w:rsidRPr="00A667E7">
        <w:rPr>
          <w:rFonts w:ascii="Arial" w:hAnsi="Arial" w:cs="Arial"/>
          <w:b/>
          <w:bCs/>
          <w:color w:val="auto"/>
        </w:rPr>
        <w:fldChar w:fldCharType="begin"/>
      </w:r>
      <w:r w:rsidRPr="00A667E7">
        <w:rPr>
          <w:rFonts w:ascii="Arial" w:hAnsi="Arial" w:cs="Arial"/>
          <w:b/>
          <w:bCs/>
          <w:color w:val="auto"/>
        </w:rPr>
        <w:instrText xml:space="preserve"> TITLE  "Job Description" \* FirstCap  \* MERGEFORMAT </w:instrText>
      </w:r>
      <w:r w:rsidRPr="00A667E7">
        <w:rPr>
          <w:rFonts w:ascii="Arial" w:hAnsi="Arial" w:cs="Arial"/>
          <w:b/>
          <w:bCs/>
          <w:color w:val="auto"/>
        </w:rPr>
        <w:fldChar w:fldCharType="separate"/>
      </w:r>
      <w:r w:rsidRPr="00A667E7">
        <w:rPr>
          <w:rFonts w:ascii="Arial" w:hAnsi="Arial" w:cs="Arial"/>
          <w:b/>
          <w:bCs/>
          <w:color w:val="auto"/>
        </w:rPr>
        <w:t>Job Description</w:t>
      </w:r>
      <w:r w:rsidRPr="00A667E7">
        <w:rPr>
          <w:rFonts w:ascii="Arial" w:hAnsi="Arial" w:cs="Arial"/>
          <w:b/>
          <w:bCs/>
          <w:color w:val="auto"/>
        </w:rPr>
        <w:fldChar w:fldCharType="end"/>
      </w:r>
      <w:r w:rsidR="00437BED">
        <w:rPr>
          <w:rFonts w:ascii="Arial" w:hAnsi="Arial" w:cs="Arial"/>
          <w:b/>
          <w:bCs/>
          <w:color w:val="auto"/>
        </w:rPr>
        <w:t xml:space="preserve">        </w:t>
      </w:r>
      <w:r w:rsidR="00561C50">
        <w:rPr>
          <w:rFonts w:ascii="Arial" w:hAnsi="Arial" w:cs="Arial"/>
          <w:b/>
          <w:bCs/>
          <w:color w:val="auto"/>
        </w:rPr>
        <w:t xml:space="preserve"> </w:t>
      </w:r>
      <w:r w:rsidR="006D2B61">
        <w:rPr>
          <w:rFonts w:ascii="Arial" w:hAnsi="Arial" w:cs="Arial"/>
          <w:b/>
          <w:bCs/>
          <w:color w:val="auto"/>
        </w:rPr>
        <w:t xml:space="preserve">  </w:t>
      </w:r>
      <w:r w:rsidR="00561C50">
        <w:rPr>
          <w:rFonts w:ascii="Arial" w:hAnsi="Arial" w:cs="Arial"/>
          <w:b/>
          <w:bCs/>
          <w:color w:val="auto"/>
        </w:rPr>
        <w:t xml:space="preserve">      </w:t>
      </w:r>
      <w:r w:rsidR="00D611BB">
        <w:rPr>
          <w:rFonts w:ascii="Arial" w:hAnsi="Arial" w:cs="Arial"/>
          <w:b/>
          <w:bCs/>
          <w:color w:val="auto"/>
        </w:rPr>
        <w:t xml:space="preserve"> </w:t>
      </w:r>
      <w:r w:rsidR="00C95BE5">
        <w:rPr>
          <w:rFonts w:ascii="Arial" w:hAnsi="Arial" w:cs="Arial"/>
          <w:b/>
          <w:bCs/>
          <w:color w:val="auto"/>
        </w:rPr>
        <w:t xml:space="preserve"> </w:t>
      </w:r>
      <w:r w:rsidR="00D611BB">
        <w:rPr>
          <w:rFonts w:ascii="Arial" w:hAnsi="Arial" w:cs="Arial"/>
          <w:b/>
          <w:bCs/>
          <w:color w:val="auto"/>
        </w:rPr>
        <w:t xml:space="preserve">    </w:t>
      </w:r>
      <w:r w:rsidR="00D07897">
        <w:rPr>
          <w:rFonts w:ascii="Arial" w:hAnsi="Arial" w:cs="Arial"/>
          <w:b/>
          <w:bCs/>
          <w:color w:val="auto"/>
        </w:rPr>
        <w:t xml:space="preserve"> </w:t>
      </w:r>
      <w:r w:rsidR="00561C50">
        <w:rPr>
          <w:rFonts w:ascii="Arial" w:hAnsi="Arial" w:cs="Arial"/>
          <w:b/>
          <w:bCs/>
          <w:color w:val="auto"/>
        </w:rPr>
        <w:tab/>
      </w:r>
      <w:r w:rsidR="00D611BB">
        <w:rPr>
          <w:rFonts w:ascii="Arial" w:hAnsi="Arial" w:cs="Arial"/>
          <w:b/>
          <w:bCs/>
          <w:color w:val="auto"/>
        </w:rPr>
        <w:t xml:space="preserve">   </w:t>
      </w:r>
      <w:r w:rsidR="00437BED">
        <w:rPr>
          <w:noProof/>
        </w:rPr>
        <w:drawing>
          <wp:inline distT="0" distB="0" distL="0" distR="0" wp14:anchorId="617C9F8C" wp14:editId="38D9B884">
            <wp:extent cx="1790700" cy="771115"/>
            <wp:effectExtent l="0" t="0" r="0" b="7620"/>
            <wp:docPr id="1" name="Picture 1" descr="Durham County Council logo">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Durham County Council logo">
                      <a:extLst>
                        <a:ext uri="{C183D7F6-B498-43B3-948B-1728B52AA6E4}">
                          <adec:decorative xmlns:adec="http://schemas.microsoft.com/office/drawing/2017/decorative" val="0"/>
                        </a:ext>
                      </a:extLst>
                    </pic:cNvPr>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790700" cy="771115"/>
                    </a:xfrm>
                    <a:prstGeom prst="rect">
                      <a:avLst/>
                    </a:prstGeom>
                    <a:noFill/>
                    <a:ln>
                      <a:noFill/>
                    </a:ln>
                  </pic:spPr>
                </pic:pic>
              </a:graphicData>
            </a:graphic>
          </wp:inline>
        </w:drawing>
      </w:r>
    </w:p>
    <w:p w14:paraId="381F3BD4" w14:textId="77777777" w:rsidR="00437BED" w:rsidRPr="0012420B" w:rsidRDefault="00437BED" w:rsidP="0012420B">
      <w:pPr>
        <w:rPr>
          <w:rFonts w:ascii="Arial" w:hAnsi="Arial" w:cs="Arial"/>
        </w:rPr>
      </w:pPr>
    </w:p>
    <w:tbl>
      <w:tblPr>
        <w:tblStyle w:val="TableGrid"/>
        <w:tblW w:w="0" w:type="auto"/>
        <w:tblLook w:val="0480" w:firstRow="0" w:lastRow="0" w:firstColumn="1" w:lastColumn="0" w:noHBand="0" w:noVBand="1"/>
        <w:tblCaption w:val="Table"/>
        <w:tblDescription w:val="Basic post information"/>
      </w:tblPr>
      <w:tblGrid>
        <w:gridCol w:w="2830"/>
        <w:gridCol w:w="7626"/>
      </w:tblGrid>
      <w:tr w:rsidR="0012420B" w:rsidRPr="0012420B" w14:paraId="3DCFB382" w14:textId="77777777" w:rsidTr="00254666">
        <w:trPr>
          <w:cantSplit/>
          <w:tblHeader/>
        </w:trPr>
        <w:tc>
          <w:tcPr>
            <w:tcW w:w="2830" w:type="dxa"/>
          </w:tcPr>
          <w:p w14:paraId="24533153" w14:textId="77777777" w:rsidR="003B66D3" w:rsidRPr="0012420B" w:rsidRDefault="003B66D3">
            <w:pPr>
              <w:rPr>
                <w:rFonts w:ascii="Arial" w:hAnsi="Arial" w:cs="Arial"/>
                <w:b/>
                <w:bCs/>
              </w:rPr>
            </w:pPr>
            <w:r w:rsidRPr="0012420B">
              <w:rPr>
                <w:rFonts w:ascii="Arial" w:hAnsi="Arial" w:cs="Arial"/>
                <w:b/>
                <w:bCs/>
              </w:rPr>
              <w:t>Post title</w:t>
            </w:r>
          </w:p>
          <w:p w14:paraId="634693B9" w14:textId="18843E35" w:rsidR="0012420B" w:rsidRPr="0012420B" w:rsidRDefault="0012420B">
            <w:pPr>
              <w:rPr>
                <w:rFonts w:ascii="Arial" w:hAnsi="Arial" w:cs="Arial"/>
                <w:b/>
                <w:bCs/>
              </w:rPr>
            </w:pPr>
          </w:p>
        </w:tc>
        <w:tc>
          <w:tcPr>
            <w:tcW w:w="7626" w:type="dxa"/>
          </w:tcPr>
          <w:p w14:paraId="259E1D1D" w14:textId="53C5EB8D" w:rsidR="003B66D3" w:rsidRPr="0012420B" w:rsidRDefault="009229CF">
            <w:pPr>
              <w:rPr>
                <w:rFonts w:ascii="Arial" w:hAnsi="Arial" w:cs="Arial"/>
              </w:rPr>
            </w:pPr>
            <w:r w:rsidRPr="009229CF">
              <w:rPr>
                <w:rFonts w:ascii="Arial" w:hAnsi="Arial" w:cs="Arial"/>
              </w:rPr>
              <w:t>Lead Practitioner (The Elms)</w:t>
            </w:r>
          </w:p>
        </w:tc>
      </w:tr>
      <w:tr w:rsidR="006853DB" w:rsidRPr="0012420B" w14:paraId="4C2E0BA2" w14:textId="77777777" w:rsidTr="00254666">
        <w:trPr>
          <w:cantSplit/>
          <w:tblHeader/>
        </w:trPr>
        <w:tc>
          <w:tcPr>
            <w:tcW w:w="2830" w:type="dxa"/>
          </w:tcPr>
          <w:p w14:paraId="01103F3C" w14:textId="77777777" w:rsidR="006853DB" w:rsidRDefault="006853DB">
            <w:pPr>
              <w:rPr>
                <w:rFonts w:ascii="Arial" w:hAnsi="Arial" w:cs="Arial"/>
                <w:b/>
                <w:bCs/>
              </w:rPr>
            </w:pPr>
            <w:r>
              <w:rPr>
                <w:rFonts w:ascii="Arial" w:hAnsi="Arial" w:cs="Arial"/>
                <w:b/>
                <w:bCs/>
              </w:rPr>
              <w:t>Job Evaluation</w:t>
            </w:r>
          </w:p>
          <w:p w14:paraId="695B3FAC" w14:textId="18AB5CB5" w:rsidR="006853DB" w:rsidRPr="0012420B" w:rsidRDefault="006853DB">
            <w:pPr>
              <w:rPr>
                <w:rFonts w:ascii="Arial" w:hAnsi="Arial" w:cs="Arial"/>
                <w:b/>
                <w:bCs/>
              </w:rPr>
            </w:pPr>
          </w:p>
        </w:tc>
        <w:tc>
          <w:tcPr>
            <w:tcW w:w="7626" w:type="dxa"/>
          </w:tcPr>
          <w:p w14:paraId="6CA68AF7" w14:textId="2F926D01" w:rsidR="006853DB" w:rsidRDefault="00A1190E">
            <w:pPr>
              <w:rPr>
                <w:rFonts w:ascii="Arial" w:hAnsi="Arial" w:cs="Arial"/>
              </w:rPr>
            </w:pPr>
            <w:r>
              <w:rPr>
                <w:rFonts w:ascii="Arial" w:hAnsi="Arial" w:cs="Arial"/>
              </w:rPr>
              <w:t>Yes/</w:t>
            </w:r>
            <w:r w:rsidRPr="00686354">
              <w:rPr>
                <w:rFonts w:ascii="Arial" w:hAnsi="Arial" w:cs="Arial"/>
                <w:b/>
                <w:bCs/>
              </w:rPr>
              <w:t>No</w:t>
            </w:r>
          </w:p>
        </w:tc>
      </w:tr>
      <w:tr w:rsidR="0012420B" w:rsidRPr="0012420B" w14:paraId="6B71FF2F" w14:textId="77777777" w:rsidTr="00254666">
        <w:tc>
          <w:tcPr>
            <w:tcW w:w="2830" w:type="dxa"/>
          </w:tcPr>
          <w:p w14:paraId="429576D6" w14:textId="77777777" w:rsidR="003B66D3" w:rsidRPr="0012420B" w:rsidRDefault="003B66D3">
            <w:pPr>
              <w:rPr>
                <w:rFonts w:ascii="Arial" w:hAnsi="Arial" w:cs="Arial"/>
                <w:b/>
                <w:bCs/>
              </w:rPr>
            </w:pPr>
            <w:r w:rsidRPr="0012420B">
              <w:rPr>
                <w:rFonts w:ascii="Arial" w:hAnsi="Arial" w:cs="Arial"/>
                <w:b/>
                <w:bCs/>
              </w:rPr>
              <w:t>Grade</w:t>
            </w:r>
          </w:p>
          <w:p w14:paraId="64265120" w14:textId="238BBB19" w:rsidR="0012420B" w:rsidRPr="0012420B" w:rsidRDefault="0012420B">
            <w:pPr>
              <w:rPr>
                <w:rFonts w:ascii="Arial" w:hAnsi="Arial" w:cs="Arial"/>
                <w:b/>
                <w:bCs/>
              </w:rPr>
            </w:pPr>
          </w:p>
        </w:tc>
        <w:tc>
          <w:tcPr>
            <w:tcW w:w="7626" w:type="dxa"/>
          </w:tcPr>
          <w:p w14:paraId="2D031CBB" w14:textId="46242286" w:rsidR="003B66D3" w:rsidRPr="0012420B" w:rsidRDefault="00AD7EB0">
            <w:pPr>
              <w:rPr>
                <w:rFonts w:ascii="Arial" w:hAnsi="Arial" w:cs="Arial"/>
              </w:rPr>
            </w:pPr>
            <w:r w:rsidRPr="00AD7EB0">
              <w:rPr>
                <w:rFonts w:ascii="Arial" w:hAnsi="Arial" w:cs="Arial"/>
              </w:rPr>
              <w:t>LPR5 – LPR9</w:t>
            </w:r>
          </w:p>
        </w:tc>
      </w:tr>
      <w:tr w:rsidR="0012420B" w:rsidRPr="0012420B" w14:paraId="5ABD4425" w14:textId="77777777" w:rsidTr="00254666">
        <w:tc>
          <w:tcPr>
            <w:tcW w:w="2830" w:type="dxa"/>
          </w:tcPr>
          <w:p w14:paraId="50F33219" w14:textId="77777777" w:rsidR="003B66D3" w:rsidRPr="0012420B" w:rsidRDefault="003B66D3">
            <w:pPr>
              <w:rPr>
                <w:rFonts w:ascii="Arial" w:hAnsi="Arial" w:cs="Arial"/>
                <w:b/>
                <w:bCs/>
              </w:rPr>
            </w:pPr>
            <w:r w:rsidRPr="0012420B">
              <w:rPr>
                <w:rFonts w:ascii="Arial" w:hAnsi="Arial" w:cs="Arial"/>
                <w:b/>
                <w:bCs/>
              </w:rPr>
              <w:t>Service</w:t>
            </w:r>
          </w:p>
          <w:p w14:paraId="0F579255" w14:textId="7AFCD7E4" w:rsidR="0012420B" w:rsidRPr="0012420B" w:rsidRDefault="0012420B">
            <w:pPr>
              <w:rPr>
                <w:rFonts w:ascii="Arial" w:hAnsi="Arial" w:cs="Arial"/>
                <w:b/>
                <w:bCs/>
              </w:rPr>
            </w:pPr>
          </w:p>
        </w:tc>
        <w:tc>
          <w:tcPr>
            <w:tcW w:w="7626" w:type="dxa"/>
          </w:tcPr>
          <w:p w14:paraId="2D957BDB" w14:textId="1E748861" w:rsidR="003B66D3" w:rsidRPr="0012420B" w:rsidRDefault="006853DB">
            <w:pPr>
              <w:rPr>
                <w:rFonts w:ascii="Arial" w:hAnsi="Arial" w:cs="Arial"/>
              </w:rPr>
            </w:pPr>
            <w:r>
              <w:rPr>
                <w:rFonts w:ascii="Arial" w:hAnsi="Arial" w:cs="Arial"/>
              </w:rPr>
              <w:t>S</w:t>
            </w:r>
            <w:r w:rsidR="00254666">
              <w:rPr>
                <w:rFonts w:ascii="Arial" w:hAnsi="Arial" w:cs="Arial"/>
              </w:rPr>
              <w:t>chools</w:t>
            </w:r>
          </w:p>
        </w:tc>
      </w:tr>
      <w:tr w:rsidR="0012420B" w:rsidRPr="0012420B" w14:paraId="1BAB335F" w14:textId="77777777" w:rsidTr="00254666">
        <w:tc>
          <w:tcPr>
            <w:tcW w:w="2830" w:type="dxa"/>
          </w:tcPr>
          <w:p w14:paraId="525B4A1C" w14:textId="77777777" w:rsidR="003B66D3" w:rsidRPr="0012420B" w:rsidRDefault="003B66D3">
            <w:pPr>
              <w:rPr>
                <w:rFonts w:ascii="Arial" w:hAnsi="Arial" w:cs="Arial"/>
                <w:b/>
                <w:bCs/>
              </w:rPr>
            </w:pPr>
            <w:r w:rsidRPr="0012420B">
              <w:rPr>
                <w:rFonts w:ascii="Arial" w:hAnsi="Arial" w:cs="Arial"/>
                <w:b/>
                <w:bCs/>
              </w:rPr>
              <w:t>Service area</w:t>
            </w:r>
          </w:p>
          <w:p w14:paraId="75585B42" w14:textId="1CD5D50E" w:rsidR="0012420B" w:rsidRPr="0012420B" w:rsidRDefault="0012420B">
            <w:pPr>
              <w:rPr>
                <w:rFonts w:ascii="Arial" w:hAnsi="Arial" w:cs="Arial"/>
                <w:b/>
                <w:bCs/>
              </w:rPr>
            </w:pPr>
          </w:p>
        </w:tc>
        <w:tc>
          <w:tcPr>
            <w:tcW w:w="7626" w:type="dxa"/>
          </w:tcPr>
          <w:p w14:paraId="59B1F906" w14:textId="147CAC02" w:rsidR="003B66D3" w:rsidRPr="0012420B" w:rsidRDefault="009D0490">
            <w:pPr>
              <w:rPr>
                <w:rFonts w:ascii="Arial" w:hAnsi="Arial" w:cs="Arial"/>
              </w:rPr>
            </w:pPr>
            <w:r w:rsidRPr="009D0490">
              <w:rPr>
                <w:rFonts w:ascii="Arial" w:hAnsi="Arial" w:cs="Arial"/>
              </w:rPr>
              <w:t>The Woodlands Elms</w:t>
            </w:r>
          </w:p>
        </w:tc>
      </w:tr>
      <w:tr w:rsidR="0012420B" w:rsidRPr="0012420B" w14:paraId="652ABD4B" w14:textId="77777777" w:rsidTr="00254666">
        <w:tc>
          <w:tcPr>
            <w:tcW w:w="2830" w:type="dxa"/>
          </w:tcPr>
          <w:p w14:paraId="3D4A3B48" w14:textId="77777777" w:rsidR="003B66D3" w:rsidRPr="0012420B" w:rsidRDefault="003B66D3">
            <w:pPr>
              <w:rPr>
                <w:rFonts w:ascii="Arial" w:hAnsi="Arial" w:cs="Arial"/>
                <w:b/>
                <w:bCs/>
              </w:rPr>
            </w:pPr>
            <w:r w:rsidRPr="0012420B">
              <w:rPr>
                <w:rFonts w:ascii="Arial" w:hAnsi="Arial" w:cs="Arial"/>
                <w:b/>
                <w:bCs/>
              </w:rPr>
              <w:t>Reporting to</w:t>
            </w:r>
          </w:p>
          <w:p w14:paraId="32F47818" w14:textId="1336EDB7" w:rsidR="0012420B" w:rsidRPr="0012420B" w:rsidRDefault="0012420B">
            <w:pPr>
              <w:rPr>
                <w:rFonts w:ascii="Arial" w:hAnsi="Arial" w:cs="Arial"/>
                <w:b/>
                <w:bCs/>
              </w:rPr>
            </w:pPr>
          </w:p>
        </w:tc>
        <w:tc>
          <w:tcPr>
            <w:tcW w:w="7626" w:type="dxa"/>
          </w:tcPr>
          <w:p w14:paraId="67AFFA85" w14:textId="78F37D83" w:rsidR="003B66D3" w:rsidRPr="0012420B" w:rsidRDefault="006853DB">
            <w:pPr>
              <w:rPr>
                <w:rFonts w:ascii="Arial" w:hAnsi="Arial" w:cs="Arial"/>
              </w:rPr>
            </w:pPr>
            <w:r>
              <w:rPr>
                <w:rFonts w:ascii="Arial" w:hAnsi="Arial" w:cs="Arial"/>
              </w:rPr>
              <w:t xml:space="preserve">The postholder will be accountable to </w:t>
            </w:r>
            <w:r w:rsidR="00061C61" w:rsidRPr="00061C61">
              <w:rPr>
                <w:rFonts w:ascii="Arial" w:hAnsi="Arial" w:cs="Arial"/>
              </w:rPr>
              <w:t>Assistant Headteacher</w:t>
            </w:r>
          </w:p>
        </w:tc>
      </w:tr>
      <w:tr w:rsidR="0012420B" w:rsidRPr="0012420B" w14:paraId="485DA181" w14:textId="77777777" w:rsidTr="00254666">
        <w:tc>
          <w:tcPr>
            <w:tcW w:w="2830" w:type="dxa"/>
          </w:tcPr>
          <w:p w14:paraId="6379F8D9" w14:textId="77777777" w:rsidR="003B66D3" w:rsidRPr="0012420B" w:rsidRDefault="003B66D3">
            <w:pPr>
              <w:rPr>
                <w:rFonts w:ascii="Arial" w:hAnsi="Arial" w:cs="Arial"/>
                <w:b/>
                <w:bCs/>
              </w:rPr>
            </w:pPr>
            <w:r w:rsidRPr="0012420B">
              <w:rPr>
                <w:rFonts w:ascii="Arial" w:hAnsi="Arial" w:cs="Arial"/>
                <w:b/>
                <w:bCs/>
              </w:rPr>
              <w:t>Location</w:t>
            </w:r>
          </w:p>
          <w:p w14:paraId="55D2F2A7" w14:textId="63D0FCAA" w:rsidR="0012420B" w:rsidRPr="0012420B" w:rsidRDefault="0012420B">
            <w:pPr>
              <w:rPr>
                <w:rFonts w:ascii="Arial" w:hAnsi="Arial" w:cs="Arial"/>
                <w:b/>
                <w:bCs/>
              </w:rPr>
            </w:pPr>
          </w:p>
        </w:tc>
        <w:tc>
          <w:tcPr>
            <w:tcW w:w="7626" w:type="dxa"/>
          </w:tcPr>
          <w:p w14:paraId="4360B70B" w14:textId="7ECE3B74" w:rsidR="005F5CBB" w:rsidRPr="0012420B" w:rsidRDefault="006853DB" w:rsidP="005F5CBB">
            <w:pPr>
              <w:rPr>
                <w:rFonts w:ascii="Arial" w:hAnsi="Arial" w:cs="Arial"/>
              </w:rPr>
            </w:pPr>
            <w:r w:rsidRPr="006853DB">
              <w:rPr>
                <w:rFonts w:ascii="Arial" w:hAnsi="Arial" w:cs="Arial"/>
              </w:rPr>
              <w:t xml:space="preserve">Your normal place of work will be </w:t>
            </w:r>
            <w:r w:rsidR="009D0490" w:rsidRPr="009D0490">
              <w:rPr>
                <w:rFonts w:ascii="Arial" w:hAnsi="Arial" w:cs="Arial"/>
              </w:rPr>
              <w:t>The Woodlands Elms</w:t>
            </w:r>
          </w:p>
          <w:p w14:paraId="18B3E4CF" w14:textId="0FBCFECF" w:rsidR="003B66D3" w:rsidRPr="0012420B" w:rsidRDefault="003B66D3" w:rsidP="003B6F67">
            <w:pPr>
              <w:rPr>
                <w:rFonts w:ascii="Arial" w:hAnsi="Arial" w:cs="Arial"/>
              </w:rPr>
            </w:pPr>
          </w:p>
        </w:tc>
      </w:tr>
      <w:tr w:rsidR="0012420B" w:rsidRPr="0012420B" w14:paraId="6F366687" w14:textId="77777777" w:rsidTr="00254666">
        <w:tc>
          <w:tcPr>
            <w:tcW w:w="2830" w:type="dxa"/>
          </w:tcPr>
          <w:p w14:paraId="65717627" w14:textId="0C1F6229" w:rsidR="003B66D3" w:rsidRPr="0012420B" w:rsidRDefault="003B66D3">
            <w:pPr>
              <w:rPr>
                <w:rFonts w:ascii="Arial" w:hAnsi="Arial" w:cs="Arial"/>
                <w:b/>
                <w:bCs/>
              </w:rPr>
            </w:pPr>
            <w:r w:rsidRPr="0012420B">
              <w:rPr>
                <w:rFonts w:ascii="Arial" w:hAnsi="Arial" w:cs="Arial"/>
                <w:b/>
                <w:bCs/>
              </w:rPr>
              <w:t>D</w:t>
            </w:r>
            <w:r w:rsidR="006853DB">
              <w:rPr>
                <w:rFonts w:ascii="Arial" w:hAnsi="Arial" w:cs="Arial"/>
                <w:b/>
                <w:bCs/>
              </w:rPr>
              <w:t>isclosure and Barring Service (DBS)</w:t>
            </w:r>
          </w:p>
          <w:p w14:paraId="1FA0BDB6" w14:textId="594C76AB" w:rsidR="0012420B" w:rsidRPr="0012420B" w:rsidRDefault="0012420B">
            <w:pPr>
              <w:rPr>
                <w:rFonts w:ascii="Arial" w:hAnsi="Arial" w:cs="Arial"/>
                <w:b/>
                <w:bCs/>
              </w:rPr>
            </w:pPr>
          </w:p>
        </w:tc>
        <w:tc>
          <w:tcPr>
            <w:tcW w:w="7626" w:type="dxa"/>
          </w:tcPr>
          <w:p w14:paraId="749ABC4A" w14:textId="1AF427B0" w:rsidR="00872135" w:rsidRPr="0012420B" w:rsidRDefault="002F7FE7" w:rsidP="002F7FE7">
            <w:pPr>
              <w:rPr>
                <w:rFonts w:ascii="Arial" w:hAnsi="Arial" w:cs="Arial"/>
              </w:rPr>
            </w:pPr>
            <w:r w:rsidRPr="002F7FE7">
              <w:rPr>
                <w:rFonts w:ascii="Arial" w:hAnsi="Arial" w:cs="Arial"/>
              </w:rPr>
              <w:t xml:space="preserve">This post </w:t>
            </w:r>
            <w:r w:rsidRPr="002F7FE7">
              <w:rPr>
                <w:rFonts w:ascii="Arial" w:hAnsi="Arial" w:cs="Arial"/>
                <w:b/>
                <w:bCs/>
              </w:rPr>
              <w:t>is subject to a</w:t>
            </w:r>
            <w:r w:rsidR="00254666">
              <w:rPr>
                <w:rFonts w:ascii="Arial" w:hAnsi="Arial" w:cs="Arial"/>
                <w:b/>
                <w:bCs/>
              </w:rPr>
              <w:t xml:space="preserve">n </w:t>
            </w:r>
            <w:r w:rsidRPr="002F7FE7">
              <w:rPr>
                <w:rFonts w:ascii="Arial" w:hAnsi="Arial" w:cs="Arial"/>
                <w:b/>
                <w:bCs/>
              </w:rPr>
              <w:t>Enhanced Disclosure</w:t>
            </w:r>
          </w:p>
        </w:tc>
      </w:tr>
    </w:tbl>
    <w:p w14:paraId="69A81D1E" w14:textId="72975A21" w:rsidR="009C292B" w:rsidRPr="0012420B" w:rsidRDefault="009C292B">
      <w:pPr>
        <w:rPr>
          <w:rFonts w:ascii="Arial" w:hAnsi="Arial" w:cs="Arial"/>
        </w:rPr>
      </w:pPr>
    </w:p>
    <w:p w14:paraId="2D2A75FB" w14:textId="2D7C4723" w:rsidR="00E358C8" w:rsidRDefault="00E20867" w:rsidP="002A3D99">
      <w:pPr>
        <w:rPr>
          <w:rFonts w:ascii="Arial" w:hAnsi="Arial" w:cs="Arial"/>
          <w:b/>
          <w:bCs/>
          <w:sz w:val="24"/>
          <w:szCs w:val="24"/>
        </w:rPr>
      </w:pPr>
      <w:r w:rsidRPr="00E20867">
        <w:rPr>
          <w:rFonts w:ascii="Arial" w:hAnsi="Arial" w:cs="Arial"/>
          <w:b/>
          <w:bCs/>
          <w:sz w:val="24"/>
          <w:szCs w:val="24"/>
        </w:rPr>
        <w:t xml:space="preserve">Description Of Role </w:t>
      </w:r>
    </w:p>
    <w:p w14:paraId="3A8E6204" w14:textId="77777777" w:rsidR="00CF3E5B" w:rsidRPr="00CF3E5B" w:rsidRDefault="00CF3E5B" w:rsidP="00CF3E5B">
      <w:pPr>
        <w:rPr>
          <w:rFonts w:ascii="Arial" w:hAnsi="Arial" w:cs="Arial"/>
          <w:sz w:val="24"/>
          <w:szCs w:val="24"/>
        </w:rPr>
      </w:pPr>
      <w:r w:rsidRPr="00CF3E5B">
        <w:rPr>
          <w:rFonts w:ascii="Arial" w:hAnsi="Arial" w:cs="Arial"/>
          <w:sz w:val="24"/>
          <w:szCs w:val="24"/>
        </w:rPr>
        <w:t>The postholder will be responsible for supporting the day-to-day leadership of the Elms provision at The Woodlands, ensuring consistency in behaviour approaches, teaching, and relational practice across all classes and sites.</w:t>
      </w:r>
    </w:p>
    <w:p w14:paraId="260EF274" w14:textId="77777777" w:rsidR="00CF3E5B" w:rsidRPr="00CF3E5B" w:rsidRDefault="00CF3E5B" w:rsidP="00CF3E5B">
      <w:pPr>
        <w:rPr>
          <w:rFonts w:ascii="Arial" w:hAnsi="Arial" w:cs="Arial"/>
          <w:sz w:val="24"/>
          <w:szCs w:val="24"/>
        </w:rPr>
      </w:pPr>
      <w:r w:rsidRPr="00CF3E5B">
        <w:rPr>
          <w:rFonts w:ascii="Arial" w:hAnsi="Arial" w:cs="Arial"/>
          <w:sz w:val="24"/>
          <w:szCs w:val="24"/>
        </w:rPr>
        <w:t>The postholder will lead the development of a coherent, well-sequenced spiral curriculum, ensuring that knowledge, skills and understanding are systematically revisited, deepened and built upon across year groups to secure clear progression and provide a seamless transition into Key Stage 4.</w:t>
      </w:r>
    </w:p>
    <w:p w14:paraId="657C2EBA" w14:textId="77777777" w:rsidR="00CF3E5B" w:rsidRPr="00CF3E5B" w:rsidRDefault="00CF3E5B" w:rsidP="00CF3E5B">
      <w:pPr>
        <w:rPr>
          <w:rFonts w:ascii="Arial" w:hAnsi="Arial" w:cs="Arial"/>
          <w:sz w:val="24"/>
          <w:szCs w:val="24"/>
        </w:rPr>
      </w:pPr>
      <w:r w:rsidRPr="00CF3E5B">
        <w:rPr>
          <w:rFonts w:ascii="Arial" w:hAnsi="Arial" w:cs="Arial"/>
          <w:sz w:val="24"/>
          <w:szCs w:val="24"/>
        </w:rPr>
        <w:t>The postholder will oversee the effective implementation of the curriculum, ensuring consistency, quality and high expectations across all areas of teaching and learning. Additionally, they will work collaboratively with staff to review, refine and evaluate curriculum provision, using evidence and assessment to ensure it meets the needs of all learners.</w:t>
      </w:r>
    </w:p>
    <w:p w14:paraId="33BCB658" w14:textId="77777777" w:rsidR="00CF3E5B" w:rsidRPr="00CF3E5B" w:rsidRDefault="00CF3E5B" w:rsidP="00CF3E5B">
      <w:pPr>
        <w:rPr>
          <w:rFonts w:ascii="Arial" w:hAnsi="Arial" w:cs="Arial"/>
          <w:sz w:val="24"/>
          <w:szCs w:val="24"/>
        </w:rPr>
      </w:pPr>
      <w:r w:rsidRPr="00CF3E5B">
        <w:rPr>
          <w:rFonts w:ascii="Arial" w:hAnsi="Arial" w:cs="Arial"/>
          <w:sz w:val="24"/>
          <w:szCs w:val="24"/>
        </w:rPr>
        <w:t>Lead on the quality of education across the Elms through a robust programme of lesson observations, work and planning scrutinies, and other quality assurance activities; identify strengths and areas for development, implement targeted interventions and support where required, and provide clear, evidence-informed feedback and reporting to the SLT and Management Committee.</w:t>
      </w:r>
    </w:p>
    <w:p w14:paraId="0866D114" w14:textId="77777777" w:rsidR="00CF3E5B" w:rsidRPr="00CF3E5B" w:rsidRDefault="00CF3E5B" w:rsidP="00CF3E5B">
      <w:pPr>
        <w:rPr>
          <w:rFonts w:ascii="Arial" w:hAnsi="Arial" w:cs="Arial"/>
          <w:sz w:val="24"/>
          <w:szCs w:val="24"/>
        </w:rPr>
      </w:pPr>
      <w:r w:rsidRPr="00CF3E5B">
        <w:rPr>
          <w:rFonts w:ascii="Arial" w:hAnsi="Arial" w:cs="Arial"/>
          <w:sz w:val="24"/>
          <w:szCs w:val="24"/>
        </w:rPr>
        <w:t xml:space="preserve">Contribute as an active member of the Quality of Education Working Party at The Woodlands, sharing insights and ideas from quality assurance activities and observations, working collaboratively with colleagues to evaluate provision, identify priorities and agree actions that drive continuous improvement in the quality of education. </w:t>
      </w:r>
    </w:p>
    <w:p w14:paraId="357260A2" w14:textId="77777777" w:rsidR="00CF3E5B" w:rsidRPr="00CF3E5B" w:rsidRDefault="00CF3E5B" w:rsidP="00CF3E5B">
      <w:pPr>
        <w:rPr>
          <w:rFonts w:ascii="Arial" w:hAnsi="Arial" w:cs="Arial"/>
          <w:sz w:val="24"/>
          <w:szCs w:val="24"/>
        </w:rPr>
      </w:pPr>
      <w:r w:rsidRPr="00CF3E5B">
        <w:rPr>
          <w:rFonts w:ascii="Arial" w:hAnsi="Arial" w:cs="Arial"/>
          <w:sz w:val="24"/>
          <w:szCs w:val="24"/>
        </w:rPr>
        <w:t xml:space="preserve">The postholder will play a key role in coaching, modelling, and developing staff practice, contributing to the quality assurance of teaching, behaviour approaches and provision within the Elms. </w:t>
      </w:r>
    </w:p>
    <w:p w14:paraId="7FF20615" w14:textId="77777777" w:rsidR="00CF3E5B" w:rsidRPr="00CF3E5B" w:rsidRDefault="00CF3E5B" w:rsidP="00CF3E5B">
      <w:pPr>
        <w:rPr>
          <w:rFonts w:ascii="Arial" w:hAnsi="Arial" w:cs="Arial"/>
          <w:sz w:val="24"/>
          <w:szCs w:val="24"/>
        </w:rPr>
      </w:pPr>
    </w:p>
    <w:p w14:paraId="72368D1F" w14:textId="77777777" w:rsidR="00CF3E5B" w:rsidRPr="00CF3E5B" w:rsidRDefault="00CF3E5B" w:rsidP="00CF3E5B">
      <w:pPr>
        <w:rPr>
          <w:rFonts w:ascii="Arial" w:hAnsi="Arial" w:cs="Arial"/>
          <w:sz w:val="24"/>
          <w:szCs w:val="24"/>
        </w:rPr>
      </w:pPr>
      <w:r w:rsidRPr="00CF3E5B">
        <w:rPr>
          <w:rFonts w:ascii="Arial" w:hAnsi="Arial" w:cs="Arial"/>
          <w:sz w:val="24"/>
          <w:szCs w:val="24"/>
        </w:rPr>
        <w:lastRenderedPageBreak/>
        <w:t>The postholder will support the line management of teaching and support staff (as appropriate) and will deputise for the Assistant Headteacher where required, including supporting the day-to-day leadership of the provision in their absence.</w:t>
      </w:r>
    </w:p>
    <w:p w14:paraId="339793A1" w14:textId="77777777" w:rsidR="00CF3E5B" w:rsidRPr="00CF3E5B" w:rsidRDefault="00CF3E5B" w:rsidP="00CF3E5B">
      <w:pPr>
        <w:rPr>
          <w:rFonts w:ascii="Arial" w:hAnsi="Arial" w:cs="Arial"/>
          <w:sz w:val="24"/>
          <w:szCs w:val="24"/>
        </w:rPr>
      </w:pPr>
      <w:r w:rsidRPr="00CF3E5B">
        <w:rPr>
          <w:rFonts w:ascii="Arial" w:hAnsi="Arial" w:cs="Arial"/>
          <w:sz w:val="24"/>
          <w:szCs w:val="24"/>
        </w:rPr>
        <w:t>The postholder will contribute to the wider leadership of the provision, supporting the ongoing development of systems, practice and provision in response to the changing needs of pupils and the Local Authority.</w:t>
      </w:r>
    </w:p>
    <w:p w14:paraId="0AC909B8" w14:textId="77777777" w:rsidR="00CF3E5B" w:rsidRPr="00CF3E5B" w:rsidRDefault="00CF3E5B" w:rsidP="00CF3E5B">
      <w:pPr>
        <w:rPr>
          <w:rFonts w:ascii="Arial" w:hAnsi="Arial" w:cs="Arial"/>
          <w:sz w:val="24"/>
          <w:szCs w:val="24"/>
        </w:rPr>
      </w:pPr>
      <w:r w:rsidRPr="00CF3E5B">
        <w:rPr>
          <w:rFonts w:ascii="Arial" w:hAnsi="Arial" w:cs="Arial"/>
          <w:sz w:val="24"/>
          <w:szCs w:val="24"/>
        </w:rPr>
        <w:t>The postholder will be expected to develop strong and effective working relationships with colleagues across The Woodlands, as well as with schools and external partners where appropriate, to ensure effective collaborative working and positive outcomes for pupils.</w:t>
      </w:r>
    </w:p>
    <w:p w14:paraId="62542139" w14:textId="77777777" w:rsidR="004B69A0" w:rsidRDefault="004B69A0" w:rsidP="0012420B">
      <w:pPr>
        <w:pStyle w:val="Heading2"/>
        <w:rPr>
          <w:rFonts w:ascii="Arial" w:hAnsi="Arial" w:cs="Arial"/>
          <w:b/>
          <w:bCs/>
          <w:color w:val="auto"/>
        </w:rPr>
      </w:pPr>
    </w:p>
    <w:p w14:paraId="6444EB88" w14:textId="21129E6B" w:rsidR="0012420B" w:rsidRDefault="0012420B" w:rsidP="0012420B">
      <w:pPr>
        <w:pStyle w:val="Heading2"/>
        <w:rPr>
          <w:rFonts w:ascii="Arial" w:hAnsi="Arial" w:cs="Arial"/>
          <w:b/>
          <w:bCs/>
          <w:color w:val="auto"/>
        </w:rPr>
      </w:pPr>
      <w:r w:rsidRPr="00D07897">
        <w:rPr>
          <w:rFonts w:ascii="Arial" w:hAnsi="Arial" w:cs="Arial"/>
          <w:b/>
          <w:bCs/>
          <w:color w:val="auto"/>
        </w:rPr>
        <w:t>Duties and Responsibilities</w:t>
      </w:r>
    </w:p>
    <w:p w14:paraId="776ABEFA" w14:textId="701DF542" w:rsidR="00BA025E" w:rsidRPr="00BA025E" w:rsidRDefault="00BA025E" w:rsidP="00BA025E">
      <w:pPr>
        <w:rPr>
          <w:b/>
          <w:bCs/>
        </w:rPr>
      </w:pPr>
      <w:r w:rsidRPr="00BA025E">
        <w:rPr>
          <w:b/>
          <w:bCs/>
        </w:rPr>
        <w:t>Leadership and Management</w:t>
      </w:r>
    </w:p>
    <w:p w14:paraId="552D68A4" w14:textId="77777777" w:rsidR="00BA025E" w:rsidRDefault="00BA025E" w:rsidP="00BA025E">
      <w:r>
        <w:t>•</w:t>
      </w:r>
      <w:r>
        <w:tab/>
        <w:t>Support the Assistant Headteacher in the day-to-day leadership and management of The Elms provision.</w:t>
      </w:r>
    </w:p>
    <w:p w14:paraId="4A14441A" w14:textId="77777777" w:rsidR="00BA025E" w:rsidRDefault="00BA025E" w:rsidP="00BA025E">
      <w:r>
        <w:t>•</w:t>
      </w:r>
      <w:r>
        <w:tab/>
        <w:t>Maintain a high-profile, visible presence across the provision to promote consistency and to support staff.</w:t>
      </w:r>
    </w:p>
    <w:p w14:paraId="06858233" w14:textId="77777777" w:rsidR="00BA025E" w:rsidRDefault="00BA025E" w:rsidP="00BA025E">
      <w:r>
        <w:t>•</w:t>
      </w:r>
      <w:r>
        <w:tab/>
        <w:t>Contribute to the development and implementation of whole-provision systems and priorities.</w:t>
      </w:r>
    </w:p>
    <w:p w14:paraId="4AE08F75" w14:textId="77777777" w:rsidR="00BA025E" w:rsidRDefault="00BA025E" w:rsidP="00BA025E">
      <w:r>
        <w:t>•</w:t>
      </w:r>
      <w:r>
        <w:tab/>
        <w:t>Support the coordination and deployment of staff across classes and sites.</w:t>
      </w:r>
    </w:p>
    <w:p w14:paraId="23EC466F" w14:textId="77777777" w:rsidR="00BA025E" w:rsidRDefault="00BA025E" w:rsidP="00BA025E">
      <w:r>
        <w:t>•</w:t>
      </w:r>
      <w:r>
        <w:tab/>
        <w:t>Promote a culture of high expectations, consistency and positive relationships.</w:t>
      </w:r>
    </w:p>
    <w:p w14:paraId="3A56DC61" w14:textId="77777777" w:rsidR="00BA025E" w:rsidRDefault="00BA025E" w:rsidP="00BA025E">
      <w:r>
        <w:t>•</w:t>
      </w:r>
      <w:r>
        <w:tab/>
        <w:t>Contribute to the ongoing development of the provision as it grows and evolves.</w:t>
      </w:r>
    </w:p>
    <w:p w14:paraId="315136BA" w14:textId="77777777" w:rsidR="00BA025E" w:rsidRDefault="00BA025E" w:rsidP="00BA025E">
      <w:r>
        <w:t>•</w:t>
      </w:r>
      <w:r>
        <w:tab/>
        <w:t>The ability to use school, national, and local data inspection reports as benchmarks for improvement.</w:t>
      </w:r>
    </w:p>
    <w:p w14:paraId="13AD4DF9" w14:textId="77777777" w:rsidR="00BA025E" w:rsidRDefault="00BA025E" w:rsidP="00BA025E">
      <w:r>
        <w:t>•</w:t>
      </w:r>
      <w:r>
        <w:tab/>
        <w:t>Work with the Assistant Headteacher on identified areas of underperformance,</w:t>
      </w:r>
    </w:p>
    <w:p w14:paraId="7A94F91C" w14:textId="77777777" w:rsidR="00BA025E" w:rsidRDefault="00BA025E" w:rsidP="00BA025E">
      <w:r>
        <w:t>•</w:t>
      </w:r>
      <w:r>
        <w:tab/>
        <w:t>The ability to lead and manage significant aspects of the school, ensuring effective learning and teaching outcomes.</w:t>
      </w:r>
    </w:p>
    <w:p w14:paraId="40259518" w14:textId="77777777" w:rsidR="00BA025E" w:rsidRDefault="00BA025E" w:rsidP="00BA025E">
      <w:r>
        <w:t>•</w:t>
      </w:r>
      <w:r>
        <w:tab/>
        <w:t>Support the Assistant Headteacher in co-ordinating and supporting ECTs/ITTs through their practise.</w:t>
      </w:r>
    </w:p>
    <w:p w14:paraId="7CD57F2D" w14:textId="77777777" w:rsidR="00BA025E" w:rsidRDefault="00BA025E" w:rsidP="00BA025E">
      <w:r>
        <w:t>•</w:t>
      </w:r>
      <w:r>
        <w:tab/>
        <w:t>prioritise the professional development of staff, ensuring effective planning, delivery and evaluation which is consistent with the approaches laid out in the standard for teachers’ professional development</w:t>
      </w:r>
    </w:p>
    <w:p w14:paraId="257CC9CD" w14:textId="77777777" w:rsidR="00BA025E" w:rsidRDefault="00BA025E" w:rsidP="00BA025E">
      <w:r>
        <w:t>•</w:t>
      </w:r>
      <w:r>
        <w:tab/>
        <w:t>develop appropriate evidence-informed strategies for improvement as part of well-targeted plans which are realistic, timely, appropriately sequenced and suited to the school's context.</w:t>
      </w:r>
    </w:p>
    <w:p w14:paraId="3F56790B" w14:textId="77777777" w:rsidR="00BA025E" w:rsidRDefault="00BA025E" w:rsidP="00BA025E">
      <w:r>
        <w:t>•</w:t>
      </w:r>
      <w:r>
        <w:tab/>
        <w:t>ensure careful and effective implementation of improvement strategies, which lead to sustained school improvement overtime</w:t>
      </w:r>
    </w:p>
    <w:p w14:paraId="6C184EDB" w14:textId="77777777" w:rsidR="00BA025E" w:rsidRPr="00BA025E" w:rsidRDefault="00BA025E" w:rsidP="00BA025E">
      <w:pPr>
        <w:rPr>
          <w:b/>
          <w:bCs/>
        </w:rPr>
      </w:pPr>
      <w:r w:rsidRPr="00BA025E">
        <w:rPr>
          <w:b/>
          <w:bCs/>
        </w:rPr>
        <w:t>Behaviour, Culture and Safeguarding</w:t>
      </w:r>
    </w:p>
    <w:p w14:paraId="7B961E51" w14:textId="77777777" w:rsidR="00BA025E" w:rsidRDefault="00BA025E" w:rsidP="00BA025E">
      <w:r>
        <w:t>•</w:t>
      </w:r>
      <w:r>
        <w:tab/>
        <w:t>Lead the consistent implementations of the Woodlands’ behaviour approach.</w:t>
      </w:r>
    </w:p>
    <w:p w14:paraId="491605E2" w14:textId="77777777" w:rsidR="00BA025E" w:rsidRDefault="00BA025E" w:rsidP="00BA025E">
      <w:r>
        <w:t>•</w:t>
      </w:r>
      <w:r>
        <w:tab/>
        <w:t>Model high-quality relational and trauma-informed practice.</w:t>
      </w:r>
    </w:p>
    <w:p w14:paraId="6CEC7DB3" w14:textId="77777777" w:rsidR="00BA025E" w:rsidRDefault="00BA025E" w:rsidP="00BA025E">
      <w:r>
        <w:t>•</w:t>
      </w:r>
      <w:r>
        <w:tab/>
        <w:t>Provide in-the-moment support and guidance to staff managing complex behaviour.</w:t>
      </w:r>
    </w:p>
    <w:p w14:paraId="479F2A9F" w14:textId="77777777" w:rsidR="00BA025E" w:rsidRDefault="00BA025E" w:rsidP="00BA025E">
      <w:r>
        <w:t>•</w:t>
      </w:r>
      <w:r>
        <w:tab/>
        <w:t>Support the development of a safe, calm and purposeful learning environment.</w:t>
      </w:r>
    </w:p>
    <w:p w14:paraId="4032F37F" w14:textId="77777777" w:rsidR="00BA025E" w:rsidRDefault="00BA025E" w:rsidP="00BA025E">
      <w:r>
        <w:t>•</w:t>
      </w:r>
      <w:r>
        <w:tab/>
        <w:t>Ensure safeguarding procedures are consistently followed across the provision.</w:t>
      </w:r>
    </w:p>
    <w:p w14:paraId="7DB431E4" w14:textId="77777777" w:rsidR="00BA025E" w:rsidRDefault="00BA025E" w:rsidP="00BA025E">
      <w:r>
        <w:t>•</w:t>
      </w:r>
      <w:r>
        <w:tab/>
        <w:t>Promote inclusive, anti-discriminatory practice.</w:t>
      </w:r>
    </w:p>
    <w:p w14:paraId="04EAE11B" w14:textId="77777777" w:rsidR="00BA025E" w:rsidRDefault="00BA025E" w:rsidP="00BA025E"/>
    <w:p w14:paraId="41CA843A" w14:textId="77777777" w:rsidR="00BA025E" w:rsidRDefault="00BA025E" w:rsidP="00BA025E"/>
    <w:p w14:paraId="113F807C" w14:textId="77777777" w:rsidR="00BA025E" w:rsidRDefault="00BA025E" w:rsidP="00BA025E">
      <w:r>
        <w:lastRenderedPageBreak/>
        <w:t>Teaching and Learning</w:t>
      </w:r>
    </w:p>
    <w:p w14:paraId="4C30DF9A" w14:textId="77777777" w:rsidR="00BA025E" w:rsidRDefault="00BA025E" w:rsidP="00BA025E">
      <w:r>
        <w:t>•</w:t>
      </w:r>
      <w:r>
        <w:tab/>
        <w:t>Work alongside the Assistant Headteacher to support the development of a coherent and adapted curriculum.</w:t>
      </w:r>
    </w:p>
    <w:p w14:paraId="09FEE686" w14:textId="77777777" w:rsidR="00BA025E" w:rsidRDefault="00BA025E" w:rsidP="00BA025E">
      <w:r>
        <w:t>•</w:t>
      </w:r>
      <w:r>
        <w:tab/>
        <w:t>Lead spiral curriculum development across the base.</w:t>
      </w:r>
    </w:p>
    <w:p w14:paraId="12DE5269" w14:textId="77777777" w:rsidR="00BA025E" w:rsidRDefault="00BA025E" w:rsidP="00BA025E">
      <w:r>
        <w:t>•</w:t>
      </w:r>
      <w:r>
        <w:tab/>
        <w:t xml:space="preserve">Liaise with Key Stage 4 to facilitate a succinct curriculum plan that allows for a smooth transition between KS3 and KS4.  </w:t>
      </w:r>
    </w:p>
    <w:p w14:paraId="760C54AB" w14:textId="77777777" w:rsidR="00BA025E" w:rsidRDefault="00BA025E" w:rsidP="00BA025E">
      <w:r>
        <w:t>•</w:t>
      </w:r>
      <w:r>
        <w:tab/>
        <w:t xml:space="preserve">Oversee curriculum implementation and continuous improvement. </w:t>
      </w:r>
    </w:p>
    <w:p w14:paraId="52190BBF" w14:textId="77777777" w:rsidR="00BA025E" w:rsidRDefault="00BA025E" w:rsidP="00BA025E">
      <w:r>
        <w:t>•</w:t>
      </w:r>
      <w:r>
        <w:tab/>
        <w:t>Contribute to the Quality of Education Working Party, identifying and driving improvements.</w:t>
      </w:r>
    </w:p>
    <w:p w14:paraId="25E48052" w14:textId="77777777" w:rsidR="00BA025E" w:rsidRDefault="00BA025E" w:rsidP="00BA025E">
      <w:r>
        <w:t>•</w:t>
      </w:r>
      <w:r>
        <w:tab/>
        <w:t>Model high-quality teaching practice appropriate to an alternative provision setting</w:t>
      </w:r>
    </w:p>
    <w:p w14:paraId="4A1B8CC6" w14:textId="77777777" w:rsidR="00BA025E" w:rsidRDefault="00BA025E" w:rsidP="00BA025E">
      <w:r>
        <w:t>•</w:t>
      </w:r>
      <w:r>
        <w:tab/>
        <w:t>Support staff to deliver teaching that meets the needs of pupils with SEMH and complex needs.</w:t>
      </w:r>
    </w:p>
    <w:p w14:paraId="1DF4709B" w14:textId="77777777" w:rsidR="00BA025E" w:rsidRDefault="00BA025E" w:rsidP="00BA025E">
      <w:r>
        <w:t>•</w:t>
      </w:r>
      <w:r>
        <w:tab/>
        <w:t>Promote consistency in expectations around teaching, learning and engagement.</w:t>
      </w:r>
    </w:p>
    <w:p w14:paraId="4590BAA2" w14:textId="77777777" w:rsidR="00BA025E" w:rsidRDefault="00BA025E" w:rsidP="00BA025E">
      <w:r>
        <w:t>•</w:t>
      </w:r>
      <w:r>
        <w:tab/>
        <w:t>Support the development of curriculum approaches that prepare pupils for their next steps.</w:t>
      </w:r>
    </w:p>
    <w:p w14:paraId="1BB4F698" w14:textId="77777777" w:rsidR="00BA025E" w:rsidRPr="00BA025E" w:rsidRDefault="00BA025E" w:rsidP="00BA025E">
      <w:pPr>
        <w:rPr>
          <w:b/>
          <w:bCs/>
        </w:rPr>
      </w:pPr>
      <w:r w:rsidRPr="00BA025E">
        <w:rPr>
          <w:b/>
          <w:bCs/>
        </w:rPr>
        <w:t>Monitoring, Evaluation and Quality Assurance</w:t>
      </w:r>
    </w:p>
    <w:p w14:paraId="0864E3DD" w14:textId="77777777" w:rsidR="00BA025E" w:rsidRDefault="00BA025E" w:rsidP="00BA025E">
      <w:r>
        <w:t>•</w:t>
      </w:r>
      <w:r>
        <w:tab/>
        <w:t xml:space="preserve">Contribute to the monitoring and evaluation of teaching, behaviour and provision. </w:t>
      </w:r>
    </w:p>
    <w:p w14:paraId="21864312" w14:textId="77777777" w:rsidR="00BA025E" w:rsidRDefault="00BA025E" w:rsidP="00BA025E">
      <w:r>
        <w:t>•</w:t>
      </w:r>
      <w:r>
        <w:tab/>
        <w:t xml:space="preserve">Lead on quality of education through monitoring, intervention and reporting. </w:t>
      </w:r>
    </w:p>
    <w:p w14:paraId="36C7BC57" w14:textId="77777777" w:rsidR="00BA025E" w:rsidRDefault="00BA025E" w:rsidP="00BA025E">
      <w:r>
        <w:t>•</w:t>
      </w:r>
      <w:r>
        <w:tab/>
        <w:t>Support learning walks, work scrutiny and review processes.</w:t>
      </w:r>
    </w:p>
    <w:p w14:paraId="2791354A" w14:textId="77777777" w:rsidR="00BA025E" w:rsidRDefault="00BA025E" w:rsidP="00BA025E">
      <w:r>
        <w:t>•</w:t>
      </w:r>
      <w:r>
        <w:tab/>
        <w:t>Identify strengths and areas for development across the provision.</w:t>
      </w:r>
    </w:p>
    <w:p w14:paraId="08B63001" w14:textId="77777777" w:rsidR="00BA025E" w:rsidRDefault="00BA025E" w:rsidP="00BA025E">
      <w:r>
        <w:t>•</w:t>
      </w:r>
      <w:r>
        <w:tab/>
        <w:t>Support the implementation of improvement priorities.</w:t>
      </w:r>
    </w:p>
    <w:p w14:paraId="505C3ADA" w14:textId="77777777" w:rsidR="00BA025E" w:rsidRDefault="00BA025E" w:rsidP="00BA025E">
      <w:r>
        <w:t>•</w:t>
      </w:r>
      <w:r>
        <w:tab/>
        <w:t>Use observation and available data to inform practice and development.</w:t>
      </w:r>
    </w:p>
    <w:p w14:paraId="2E8A59A7" w14:textId="0E27E86D" w:rsidR="00BA025E" w:rsidRPr="00BA025E" w:rsidRDefault="00BA025E" w:rsidP="00BA025E">
      <w:pPr>
        <w:rPr>
          <w:b/>
          <w:bCs/>
        </w:rPr>
      </w:pPr>
      <w:r w:rsidRPr="00BA025E">
        <w:rPr>
          <w:b/>
          <w:bCs/>
        </w:rPr>
        <w:t>Staff Development and Induction</w:t>
      </w:r>
    </w:p>
    <w:p w14:paraId="0C9E1FA2" w14:textId="77777777" w:rsidR="00BA025E" w:rsidRDefault="00BA025E" w:rsidP="00BA025E">
      <w:r>
        <w:t>•</w:t>
      </w:r>
      <w:r>
        <w:tab/>
        <w:t>Provide coaching, mentoring and modelling for teaching and support staff.</w:t>
      </w:r>
    </w:p>
    <w:p w14:paraId="293033AA" w14:textId="77777777" w:rsidR="00BA025E" w:rsidRDefault="00BA025E" w:rsidP="00BA025E">
      <w:r>
        <w:t>•</w:t>
      </w:r>
      <w:r>
        <w:tab/>
        <w:t>Support the induction of new and supply staff to ensure consistent practice.</w:t>
      </w:r>
    </w:p>
    <w:p w14:paraId="393AC1DF" w14:textId="77777777" w:rsidR="00BA025E" w:rsidRDefault="00BA025E" w:rsidP="00BA025E">
      <w:r>
        <w:t>•</w:t>
      </w:r>
      <w:r>
        <w:tab/>
        <w:t>Contribute to the design and delivery of CPD.</w:t>
      </w:r>
    </w:p>
    <w:p w14:paraId="1E2C5BEF" w14:textId="77777777" w:rsidR="00BA025E" w:rsidRDefault="00BA025E" w:rsidP="00BA025E">
      <w:r>
        <w:t>•</w:t>
      </w:r>
      <w:r>
        <w:tab/>
        <w:t>Support the development of confident, consistent, and skilled staff teams.</w:t>
      </w:r>
    </w:p>
    <w:p w14:paraId="739EB4D6" w14:textId="77777777" w:rsidR="00BA025E" w:rsidRPr="00BA025E" w:rsidRDefault="00BA025E" w:rsidP="00BA025E">
      <w:pPr>
        <w:rPr>
          <w:b/>
          <w:bCs/>
        </w:rPr>
      </w:pPr>
      <w:r w:rsidRPr="00BA025E">
        <w:rPr>
          <w:b/>
          <w:bCs/>
        </w:rPr>
        <w:t>Line Management</w:t>
      </w:r>
    </w:p>
    <w:p w14:paraId="2A8C7186" w14:textId="77777777" w:rsidR="00BA025E" w:rsidRDefault="00BA025E" w:rsidP="00BA025E"/>
    <w:p w14:paraId="68EBFE37" w14:textId="77777777" w:rsidR="00BA025E" w:rsidRDefault="00BA025E" w:rsidP="00BA025E">
      <w:r>
        <w:t>•</w:t>
      </w:r>
      <w:r>
        <w:tab/>
        <w:t>Support the line management of identified staff.</w:t>
      </w:r>
    </w:p>
    <w:p w14:paraId="40846A55" w14:textId="77777777" w:rsidR="00BA025E" w:rsidRDefault="00BA025E" w:rsidP="00BA025E">
      <w:r>
        <w:t>•</w:t>
      </w:r>
      <w:r>
        <w:tab/>
        <w:t>Contribute to performance management and professional development processes.</w:t>
      </w:r>
    </w:p>
    <w:p w14:paraId="32F01D5D" w14:textId="77777777" w:rsidR="00BA025E" w:rsidRDefault="00BA025E" w:rsidP="00BA025E">
      <w:r>
        <w:t>•</w:t>
      </w:r>
      <w:r>
        <w:tab/>
        <w:t>Provide regular support and feedback to staff.</w:t>
      </w:r>
    </w:p>
    <w:p w14:paraId="40A3547F" w14:textId="77777777" w:rsidR="00BA025E" w:rsidRDefault="00BA025E" w:rsidP="00BA025E">
      <w:r>
        <w:t>•</w:t>
      </w:r>
      <w:r>
        <w:tab/>
        <w:t>Promote staff wellbeing through supportive and consistent leadership.</w:t>
      </w:r>
    </w:p>
    <w:p w14:paraId="659E2B8C" w14:textId="00A9604F" w:rsidR="00BA025E" w:rsidRPr="00BA025E" w:rsidRDefault="00BA025E" w:rsidP="00BA025E">
      <w:pPr>
        <w:rPr>
          <w:b/>
          <w:bCs/>
        </w:rPr>
      </w:pPr>
      <w:r w:rsidRPr="00BA025E">
        <w:rPr>
          <w:b/>
          <w:bCs/>
        </w:rPr>
        <w:t>Partnership Working</w:t>
      </w:r>
    </w:p>
    <w:p w14:paraId="7FF97BC9" w14:textId="77777777" w:rsidR="00BA025E" w:rsidRDefault="00BA025E" w:rsidP="00BA025E">
      <w:r>
        <w:t>•</w:t>
      </w:r>
      <w:r>
        <w:tab/>
        <w:t>Develop and maintain effective relationships with colleagues across The Woodlands.</w:t>
      </w:r>
    </w:p>
    <w:p w14:paraId="210EDDBC" w14:textId="77777777" w:rsidR="00BA025E" w:rsidRDefault="00BA025E" w:rsidP="00BA025E">
      <w:r>
        <w:t>•</w:t>
      </w:r>
      <w:r>
        <w:tab/>
        <w:t xml:space="preserve">Work collaboratively with schools, families and external agencies where appropriate. </w:t>
      </w:r>
    </w:p>
    <w:p w14:paraId="525D37C2" w14:textId="77777777" w:rsidR="00BA025E" w:rsidRDefault="00BA025E" w:rsidP="00BA025E">
      <w:r>
        <w:t>•</w:t>
      </w:r>
      <w:r>
        <w:tab/>
        <w:t>Support communication with parents/carers and other stakeholders.</w:t>
      </w:r>
    </w:p>
    <w:p w14:paraId="5D30EBBC" w14:textId="77777777" w:rsidR="00BA025E" w:rsidRDefault="00BA025E" w:rsidP="00BA025E">
      <w:r>
        <w:t>•</w:t>
      </w:r>
      <w:r>
        <w:tab/>
        <w:t>Contribute to multi-agency working where required.</w:t>
      </w:r>
    </w:p>
    <w:p w14:paraId="0721027A" w14:textId="2C199E5E" w:rsidR="00BA025E" w:rsidRPr="00BA025E" w:rsidRDefault="00BA025E" w:rsidP="00BA025E">
      <w:pPr>
        <w:rPr>
          <w:b/>
          <w:bCs/>
        </w:rPr>
      </w:pPr>
      <w:r w:rsidRPr="00BA025E">
        <w:rPr>
          <w:b/>
          <w:bCs/>
        </w:rPr>
        <w:lastRenderedPageBreak/>
        <w:t>Deputising Responsibilities</w:t>
      </w:r>
    </w:p>
    <w:p w14:paraId="1868B845" w14:textId="77777777" w:rsidR="00BA025E" w:rsidRDefault="00BA025E" w:rsidP="00BA025E">
      <w:r>
        <w:t>•</w:t>
      </w:r>
      <w:r>
        <w:tab/>
        <w:t>Deputise for the Assistant Headteacher where required.</w:t>
      </w:r>
    </w:p>
    <w:p w14:paraId="04720084" w14:textId="77777777" w:rsidR="00BA025E" w:rsidRDefault="00BA025E" w:rsidP="00BA025E">
      <w:r>
        <w:t>•</w:t>
      </w:r>
      <w:r>
        <w:tab/>
        <w:t>Support the day-to-day leadership of the provision in their absence.</w:t>
      </w:r>
    </w:p>
    <w:p w14:paraId="248A8C71" w14:textId="77777777" w:rsidR="00BA025E" w:rsidRDefault="00BA025E" w:rsidP="00BA025E">
      <w:r>
        <w:t>•</w:t>
      </w:r>
      <w:r>
        <w:tab/>
        <w:t>Contribute to leadership decision-making and problem-solving.</w:t>
      </w:r>
    </w:p>
    <w:p w14:paraId="4931916C" w14:textId="77777777" w:rsidR="00BA025E" w:rsidRPr="00BA025E" w:rsidRDefault="00BA025E" w:rsidP="00BA025E">
      <w:pPr>
        <w:rPr>
          <w:b/>
          <w:bCs/>
        </w:rPr>
      </w:pPr>
      <w:r w:rsidRPr="00BA025E">
        <w:rPr>
          <w:b/>
          <w:bCs/>
        </w:rPr>
        <w:t>Other Responsibilities</w:t>
      </w:r>
    </w:p>
    <w:p w14:paraId="0DA4B2C8" w14:textId="77777777" w:rsidR="00BA025E" w:rsidRDefault="00BA025E" w:rsidP="00BA025E"/>
    <w:p w14:paraId="026B4E45" w14:textId="77777777" w:rsidR="00BA025E" w:rsidRDefault="00BA025E" w:rsidP="00BA025E">
      <w:r>
        <w:t>•</w:t>
      </w:r>
      <w:r>
        <w:tab/>
        <w:t>Contribute to the ongoing development of systems and practice across the provision.</w:t>
      </w:r>
    </w:p>
    <w:p w14:paraId="69A6559A" w14:textId="77777777" w:rsidR="00BA025E" w:rsidRDefault="00BA025E" w:rsidP="00BA025E">
      <w:r>
        <w:t>•</w:t>
      </w:r>
      <w:r>
        <w:tab/>
        <w:t>Undertake any additional duties commensurate with the post as directed by the Assistant Headteacher.</w:t>
      </w:r>
    </w:p>
    <w:p w14:paraId="1A577103" w14:textId="77777777" w:rsidR="00BA025E" w:rsidRDefault="00BA025E" w:rsidP="00BA025E"/>
    <w:p w14:paraId="73A7CD4D" w14:textId="279735D1" w:rsidR="00CF3E5B" w:rsidRPr="00CF3E5B" w:rsidRDefault="00BA025E" w:rsidP="00BA025E">
      <w:r>
        <w:t>The above is not exhaustive and the post holder will be expected to undertake any duties which may reasonably fall within the level of responsibility and the competence of the post as directed by your manager.</w:t>
      </w:r>
    </w:p>
    <w:p w14:paraId="33CD41A7" w14:textId="77777777" w:rsidR="00727FDF" w:rsidRPr="00727FDF" w:rsidRDefault="00727FDF" w:rsidP="00727FDF"/>
    <w:p w14:paraId="21073AF6" w14:textId="4F8100F8" w:rsidR="0012420B" w:rsidRDefault="0012420B" w:rsidP="006853DB">
      <w:pPr>
        <w:pStyle w:val="Heading2"/>
        <w:rPr>
          <w:rFonts w:ascii="Arial" w:hAnsi="Arial" w:cs="Arial"/>
          <w:b/>
          <w:bCs/>
          <w:color w:val="auto"/>
        </w:rPr>
      </w:pPr>
      <w:r w:rsidRPr="0012420B">
        <w:rPr>
          <w:rFonts w:ascii="Arial" w:hAnsi="Arial" w:cs="Arial"/>
          <w:b/>
          <w:bCs/>
          <w:color w:val="auto"/>
        </w:rPr>
        <w:t>Organisational Responsibilities</w:t>
      </w:r>
    </w:p>
    <w:p w14:paraId="5355AE74" w14:textId="77777777" w:rsidR="00E358C8" w:rsidRPr="00E358C8" w:rsidRDefault="00E358C8" w:rsidP="00E358C8"/>
    <w:p w14:paraId="70980771" w14:textId="5E06CA34" w:rsidR="0012420B" w:rsidRPr="001E413E" w:rsidRDefault="0012420B" w:rsidP="0012420B">
      <w:pPr>
        <w:pStyle w:val="Heading3"/>
        <w:rPr>
          <w:rFonts w:ascii="Arial" w:hAnsi="Arial" w:cs="Arial"/>
          <w:b/>
          <w:bCs/>
          <w:color w:val="auto"/>
        </w:rPr>
      </w:pPr>
      <w:r w:rsidRPr="001E413E">
        <w:rPr>
          <w:rFonts w:ascii="Arial" w:hAnsi="Arial" w:cs="Arial"/>
          <w:b/>
          <w:bCs/>
          <w:color w:val="auto"/>
        </w:rPr>
        <w:t>Values and behaviours</w:t>
      </w:r>
    </w:p>
    <w:p w14:paraId="136279E2" w14:textId="77777777" w:rsidR="0012420B" w:rsidRPr="0012420B" w:rsidRDefault="0012420B" w:rsidP="0012420B">
      <w:pPr>
        <w:rPr>
          <w:rFonts w:ascii="Arial" w:hAnsi="Arial" w:cs="Arial"/>
        </w:rPr>
      </w:pPr>
      <w:r w:rsidRPr="0012420B">
        <w:rPr>
          <w:rFonts w:ascii="Arial" w:hAnsi="Arial" w:cs="Arial"/>
        </w:rPr>
        <w:t>To demonstrate and be a role model for the council’s values and behaviours to promote and encourage positive behaviours, enhancing the quality and integrity of the services we provide.</w:t>
      </w:r>
    </w:p>
    <w:p w14:paraId="43EA8215" w14:textId="77777777" w:rsidR="0012420B" w:rsidRPr="001E413E" w:rsidRDefault="0012420B" w:rsidP="0012420B">
      <w:pPr>
        <w:rPr>
          <w:rFonts w:ascii="Arial" w:hAnsi="Arial" w:cs="Arial"/>
          <w:b/>
          <w:bCs/>
        </w:rPr>
      </w:pPr>
    </w:p>
    <w:p w14:paraId="168D3533" w14:textId="4E2D9FDB" w:rsidR="0012420B" w:rsidRPr="001E413E" w:rsidRDefault="0012420B" w:rsidP="0012420B">
      <w:pPr>
        <w:pStyle w:val="Heading3"/>
        <w:rPr>
          <w:rFonts w:ascii="Arial" w:hAnsi="Arial" w:cs="Arial"/>
          <w:b/>
          <w:bCs/>
          <w:color w:val="auto"/>
        </w:rPr>
      </w:pPr>
      <w:r w:rsidRPr="001E413E">
        <w:rPr>
          <w:rFonts w:ascii="Arial" w:hAnsi="Arial" w:cs="Arial"/>
          <w:b/>
          <w:bCs/>
          <w:color w:val="auto"/>
        </w:rPr>
        <w:t>Smarter working, transformation, and design principles</w:t>
      </w:r>
    </w:p>
    <w:p w14:paraId="423EA9A3" w14:textId="77777777" w:rsidR="0012420B" w:rsidRPr="0012420B" w:rsidRDefault="0012420B" w:rsidP="0012420B">
      <w:pPr>
        <w:rPr>
          <w:rFonts w:ascii="Arial" w:hAnsi="Arial" w:cs="Arial"/>
        </w:rPr>
      </w:pPr>
      <w:r w:rsidRPr="0012420B">
        <w:rPr>
          <w:rFonts w:ascii="Arial" w:hAnsi="Arial" w:cs="Arial"/>
        </w:rPr>
        <w:t>To seek new and innovative ideas to work smarter, irrespective of job role, and to be creative, innovative and empowered. Understand the operational impact of transformational change and service design principles to support new ways of working and to meet customer needs.</w:t>
      </w:r>
    </w:p>
    <w:p w14:paraId="78FEB052" w14:textId="77777777" w:rsidR="0012420B" w:rsidRPr="0012420B" w:rsidRDefault="0012420B" w:rsidP="0012420B">
      <w:pPr>
        <w:rPr>
          <w:rFonts w:ascii="Arial" w:hAnsi="Arial" w:cs="Arial"/>
        </w:rPr>
      </w:pPr>
    </w:p>
    <w:p w14:paraId="5DBF3F62" w14:textId="20E522A3" w:rsidR="0012420B" w:rsidRPr="001E413E" w:rsidRDefault="0012420B" w:rsidP="0012420B">
      <w:pPr>
        <w:pStyle w:val="Heading3"/>
        <w:rPr>
          <w:rFonts w:ascii="Arial" w:hAnsi="Arial" w:cs="Arial"/>
          <w:b/>
          <w:bCs/>
          <w:color w:val="auto"/>
        </w:rPr>
      </w:pPr>
      <w:r w:rsidRPr="001E413E">
        <w:rPr>
          <w:rFonts w:ascii="Arial" w:hAnsi="Arial" w:cs="Arial"/>
          <w:b/>
          <w:bCs/>
          <w:color w:val="auto"/>
        </w:rPr>
        <w:t>Communication</w:t>
      </w:r>
    </w:p>
    <w:p w14:paraId="0CEF8DB6" w14:textId="77777777" w:rsidR="0012420B" w:rsidRPr="0012420B" w:rsidRDefault="0012420B" w:rsidP="0012420B">
      <w:pPr>
        <w:rPr>
          <w:rFonts w:ascii="Arial" w:hAnsi="Arial" w:cs="Arial"/>
        </w:rPr>
      </w:pPr>
      <w:r w:rsidRPr="0012420B">
        <w:rPr>
          <w:rFonts w:ascii="Arial" w:hAnsi="Arial" w:cs="Arial"/>
        </w:rPr>
        <w:t>To communicate effectively with our customers, managers, peers and partners and to work collaboratively to provide the best possible public service. Communication between teams, services and partner organisations is imperative in providing the best possible service to our public.</w:t>
      </w:r>
    </w:p>
    <w:p w14:paraId="5D1C434D" w14:textId="77777777" w:rsidR="0012420B" w:rsidRPr="0012420B" w:rsidRDefault="0012420B" w:rsidP="0012420B">
      <w:pPr>
        <w:rPr>
          <w:rFonts w:ascii="Arial" w:hAnsi="Arial" w:cs="Arial"/>
        </w:rPr>
      </w:pPr>
    </w:p>
    <w:p w14:paraId="204EC60E" w14:textId="51C40289" w:rsidR="0012420B" w:rsidRPr="001E413E" w:rsidRDefault="0012420B" w:rsidP="0012420B">
      <w:pPr>
        <w:pStyle w:val="Heading3"/>
        <w:rPr>
          <w:rFonts w:ascii="Arial" w:hAnsi="Arial" w:cs="Arial"/>
          <w:b/>
          <w:bCs/>
          <w:color w:val="auto"/>
        </w:rPr>
      </w:pPr>
      <w:r w:rsidRPr="001E413E">
        <w:rPr>
          <w:rFonts w:ascii="Arial" w:hAnsi="Arial" w:cs="Arial"/>
          <w:b/>
          <w:bCs/>
          <w:color w:val="auto"/>
        </w:rPr>
        <w:t xml:space="preserve">Health, Safety and Wellbeing </w:t>
      </w:r>
    </w:p>
    <w:p w14:paraId="0910BBD7" w14:textId="2BE9E865" w:rsidR="0012420B" w:rsidRPr="0012420B" w:rsidRDefault="0012420B" w:rsidP="0012420B">
      <w:pPr>
        <w:rPr>
          <w:rFonts w:ascii="Arial" w:hAnsi="Arial" w:cs="Arial"/>
        </w:rPr>
      </w:pPr>
      <w:r w:rsidRPr="0012420B">
        <w:rPr>
          <w:rFonts w:ascii="Arial" w:hAnsi="Arial" w:cs="Arial"/>
        </w:rPr>
        <w:t>To take responsibility for health, safety</w:t>
      </w:r>
      <w:r w:rsidR="001E413E">
        <w:rPr>
          <w:rFonts w:ascii="Arial" w:hAnsi="Arial" w:cs="Arial"/>
        </w:rPr>
        <w:t>,</w:t>
      </w:r>
      <w:r w:rsidRPr="0012420B">
        <w:rPr>
          <w:rFonts w:ascii="Arial" w:hAnsi="Arial" w:cs="Arial"/>
        </w:rPr>
        <w:t xml:space="preserve"> and wellbeing in accordance with the council’s Health and Safety policy and procedures. </w:t>
      </w:r>
    </w:p>
    <w:p w14:paraId="6202D5C9" w14:textId="77777777" w:rsidR="0012420B" w:rsidRPr="0012420B" w:rsidRDefault="0012420B" w:rsidP="0012420B">
      <w:pPr>
        <w:rPr>
          <w:rFonts w:ascii="Arial" w:hAnsi="Arial" w:cs="Arial"/>
        </w:rPr>
      </w:pPr>
    </w:p>
    <w:p w14:paraId="21D06014" w14:textId="4B63C06E" w:rsidR="0012420B" w:rsidRPr="001E413E" w:rsidRDefault="0012420B" w:rsidP="0012420B">
      <w:pPr>
        <w:pStyle w:val="Heading3"/>
        <w:rPr>
          <w:rFonts w:ascii="Arial" w:hAnsi="Arial" w:cs="Arial"/>
          <w:b/>
          <w:bCs/>
          <w:color w:val="auto"/>
        </w:rPr>
      </w:pPr>
      <w:r w:rsidRPr="001E413E">
        <w:rPr>
          <w:rFonts w:ascii="Arial" w:hAnsi="Arial" w:cs="Arial"/>
          <w:b/>
          <w:bCs/>
          <w:color w:val="auto"/>
        </w:rPr>
        <w:t>Equality and diversity</w:t>
      </w:r>
    </w:p>
    <w:p w14:paraId="5202B3DC" w14:textId="77777777" w:rsidR="0012420B" w:rsidRPr="0012420B" w:rsidRDefault="0012420B" w:rsidP="0012420B">
      <w:pPr>
        <w:rPr>
          <w:rFonts w:ascii="Arial" w:hAnsi="Arial" w:cs="Arial"/>
        </w:rPr>
      </w:pPr>
      <w:r w:rsidRPr="0012420B">
        <w:rPr>
          <w:rFonts w:ascii="Arial" w:hAnsi="Arial" w:cs="Arial"/>
        </w:rPr>
        <w:t>To promote a society that gives everyone an equal chance to learn, work and live, free from discrimination and prejudice and ensure our commitment is put into practice. All employees are responsible for eliminating unfair and unlawful discrimination in everything that they do.</w:t>
      </w:r>
    </w:p>
    <w:p w14:paraId="4CBADB88" w14:textId="77777777" w:rsidR="0012420B" w:rsidRPr="0012420B" w:rsidRDefault="0012420B" w:rsidP="0012420B">
      <w:pPr>
        <w:rPr>
          <w:rFonts w:ascii="Arial" w:hAnsi="Arial" w:cs="Arial"/>
        </w:rPr>
      </w:pPr>
      <w:r w:rsidRPr="0012420B">
        <w:rPr>
          <w:rFonts w:ascii="Arial" w:hAnsi="Arial" w:cs="Arial"/>
        </w:rPr>
        <w:t xml:space="preserve"> </w:t>
      </w:r>
    </w:p>
    <w:p w14:paraId="3784DDBA" w14:textId="0BF96C2F" w:rsidR="0012420B" w:rsidRPr="001E413E" w:rsidRDefault="0012420B" w:rsidP="0012420B">
      <w:pPr>
        <w:pStyle w:val="Heading3"/>
        <w:rPr>
          <w:rFonts w:ascii="Arial" w:hAnsi="Arial" w:cs="Arial"/>
          <w:b/>
          <w:bCs/>
          <w:color w:val="auto"/>
        </w:rPr>
      </w:pPr>
      <w:r w:rsidRPr="001E413E">
        <w:rPr>
          <w:rFonts w:ascii="Arial" w:hAnsi="Arial" w:cs="Arial"/>
          <w:b/>
          <w:bCs/>
          <w:color w:val="auto"/>
        </w:rPr>
        <w:t>Confidentiality</w:t>
      </w:r>
    </w:p>
    <w:p w14:paraId="7F3B02EE" w14:textId="77777777" w:rsidR="0012420B" w:rsidRPr="0012420B" w:rsidRDefault="0012420B" w:rsidP="0012420B">
      <w:pPr>
        <w:rPr>
          <w:rFonts w:ascii="Arial" w:hAnsi="Arial" w:cs="Arial"/>
        </w:rPr>
      </w:pPr>
      <w:r w:rsidRPr="0012420B">
        <w:rPr>
          <w:rFonts w:ascii="Arial" w:hAnsi="Arial" w:cs="Arial"/>
        </w:rPr>
        <w:t>To work in a way that does not divulge personal and/or confidential information and follow the council’s policies and procedures in relation to data protection and security of information.</w:t>
      </w:r>
    </w:p>
    <w:p w14:paraId="15EC66EA" w14:textId="77777777" w:rsidR="0012420B" w:rsidRPr="0012420B" w:rsidRDefault="0012420B" w:rsidP="0012420B">
      <w:pPr>
        <w:rPr>
          <w:rFonts w:ascii="Arial" w:hAnsi="Arial" w:cs="Arial"/>
        </w:rPr>
      </w:pPr>
    </w:p>
    <w:p w14:paraId="2934DBA0" w14:textId="339B84BC" w:rsidR="0012420B" w:rsidRPr="001E413E" w:rsidRDefault="0012420B" w:rsidP="0012420B">
      <w:pPr>
        <w:pStyle w:val="Heading3"/>
        <w:rPr>
          <w:rFonts w:ascii="Arial" w:hAnsi="Arial" w:cs="Arial"/>
          <w:b/>
          <w:bCs/>
          <w:color w:val="auto"/>
        </w:rPr>
      </w:pPr>
      <w:r w:rsidRPr="001E413E">
        <w:rPr>
          <w:rFonts w:ascii="Arial" w:hAnsi="Arial" w:cs="Arial"/>
          <w:b/>
          <w:bCs/>
          <w:color w:val="auto"/>
        </w:rPr>
        <w:lastRenderedPageBreak/>
        <w:t>Climate Change</w:t>
      </w:r>
    </w:p>
    <w:p w14:paraId="6BDA60F0" w14:textId="77777777" w:rsidR="0012420B" w:rsidRPr="0012420B" w:rsidRDefault="0012420B" w:rsidP="0012420B">
      <w:pPr>
        <w:rPr>
          <w:rFonts w:ascii="Arial" w:hAnsi="Arial" w:cs="Arial"/>
        </w:rPr>
      </w:pPr>
      <w:r w:rsidRPr="0012420B">
        <w:rPr>
          <w:rFonts w:ascii="Arial" w:hAnsi="Arial" w:cs="Arial"/>
        </w:rPr>
        <w:t>To contribute to our corporate responsibility in relation to climate change by considering and limiting the carbon impact of activities during the course of your work, wherever possible.</w:t>
      </w:r>
    </w:p>
    <w:p w14:paraId="33C5D2E5" w14:textId="77777777" w:rsidR="0012420B" w:rsidRPr="001E413E" w:rsidRDefault="0012420B" w:rsidP="0012420B">
      <w:pPr>
        <w:rPr>
          <w:rFonts w:ascii="Arial" w:hAnsi="Arial" w:cs="Arial"/>
          <w:b/>
          <w:bCs/>
        </w:rPr>
      </w:pPr>
    </w:p>
    <w:p w14:paraId="473870D6" w14:textId="0B06196C" w:rsidR="0012420B" w:rsidRPr="001E413E" w:rsidRDefault="0012420B" w:rsidP="0012420B">
      <w:pPr>
        <w:pStyle w:val="Heading3"/>
        <w:rPr>
          <w:rFonts w:ascii="Arial" w:hAnsi="Arial" w:cs="Arial"/>
          <w:b/>
          <w:bCs/>
          <w:color w:val="auto"/>
        </w:rPr>
      </w:pPr>
      <w:r w:rsidRPr="001E413E">
        <w:rPr>
          <w:rFonts w:ascii="Arial" w:hAnsi="Arial" w:cs="Arial"/>
          <w:b/>
          <w:bCs/>
          <w:color w:val="auto"/>
        </w:rPr>
        <w:t>Performance management</w:t>
      </w:r>
    </w:p>
    <w:p w14:paraId="5B4D8CD2" w14:textId="77777777" w:rsidR="0012420B" w:rsidRPr="0012420B" w:rsidRDefault="0012420B" w:rsidP="0012420B">
      <w:pPr>
        <w:rPr>
          <w:rFonts w:ascii="Arial" w:hAnsi="Arial" w:cs="Arial"/>
        </w:rPr>
      </w:pPr>
      <w:r w:rsidRPr="0012420B">
        <w:rPr>
          <w:rFonts w:ascii="Arial" w:hAnsi="Arial" w:cs="Arial"/>
        </w:rPr>
        <w:t>To promote a culture whereby performance management is ingrained and the highest of standards and performance are achieved by all. Contribute to the council’s Performance and Development Review processes to ensure continuous learning and improvement and to increase organisational performance.</w:t>
      </w:r>
    </w:p>
    <w:p w14:paraId="49202E47" w14:textId="77777777" w:rsidR="0012420B" w:rsidRPr="0012420B" w:rsidRDefault="0012420B" w:rsidP="0012420B">
      <w:pPr>
        <w:rPr>
          <w:rFonts w:ascii="Arial" w:hAnsi="Arial" w:cs="Arial"/>
        </w:rPr>
      </w:pPr>
    </w:p>
    <w:p w14:paraId="729C3966" w14:textId="1D17EDE1" w:rsidR="0012420B" w:rsidRPr="001E413E" w:rsidRDefault="0012420B" w:rsidP="0012420B">
      <w:pPr>
        <w:pStyle w:val="Heading3"/>
        <w:rPr>
          <w:rFonts w:ascii="Arial" w:hAnsi="Arial" w:cs="Arial"/>
          <w:b/>
          <w:bCs/>
          <w:color w:val="auto"/>
        </w:rPr>
      </w:pPr>
      <w:r w:rsidRPr="001E413E">
        <w:rPr>
          <w:rFonts w:ascii="Arial" w:hAnsi="Arial" w:cs="Arial"/>
          <w:b/>
          <w:bCs/>
          <w:color w:val="auto"/>
        </w:rPr>
        <w:t>Quality assurance (for applicable posts)</w:t>
      </w:r>
    </w:p>
    <w:p w14:paraId="6E52F590" w14:textId="77777777" w:rsidR="0012420B" w:rsidRPr="0012420B" w:rsidRDefault="0012420B" w:rsidP="0012420B">
      <w:pPr>
        <w:rPr>
          <w:rFonts w:ascii="Arial" w:hAnsi="Arial" w:cs="Arial"/>
        </w:rPr>
      </w:pPr>
      <w:r w:rsidRPr="0012420B">
        <w:rPr>
          <w:rFonts w:ascii="Arial" w:hAnsi="Arial" w:cs="Arial"/>
        </w:rPr>
        <w:t>To set, monitor and evaluate standards at individual, team and service level so that the highest standards of service are delivered and maintained. Use data, where appropriate, to enhance the quality of service provision and support decision making processes.</w:t>
      </w:r>
    </w:p>
    <w:p w14:paraId="7FA38AB9" w14:textId="77777777" w:rsidR="0012420B" w:rsidRPr="0012420B" w:rsidRDefault="0012420B" w:rsidP="0012420B">
      <w:pPr>
        <w:rPr>
          <w:rFonts w:ascii="Arial" w:hAnsi="Arial" w:cs="Arial"/>
        </w:rPr>
      </w:pPr>
    </w:p>
    <w:p w14:paraId="400DCD53" w14:textId="71131D06" w:rsidR="0012420B" w:rsidRPr="001E413E" w:rsidRDefault="0012420B" w:rsidP="0012420B">
      <w:pPr>
        <w:pStyle w:val="Heading3"/>
        <w:rPr>
          <w:rFonts w:ascii="Arial" w:hAnsi="Arial" w:cs="Arial"/>
          <w:b/>
          <w:bCs/>
          <w:color w:val="auto"/>
        </w:rPr>
      </w:pPr>
      <w:r w:rsidRPr="001E413E">
        <w:rPr>
          <w:rFonts w:ascii="Arial" w:hAnsi="Arial" w:cs="Arial"/>
          <w:b/>
          <w:bCs/>
          <w:color w:val="auto"/>
        </w:rPr>
        <w:t>Management and leadership (for applicable posts)</w:t>
      </w:r>
    </w:p>
    <w:p w14:paraId="6C8AB534" w14:textId="77777777" w:rsidR="0012420B" w:rsidRPr="0012420B" w:rsidRDefault="0012420B" w:rsidP="0012420B">
      <w:pPr>
        <w:rPr>
          <w:rFonts w:ascii="Arial" w:hAnsi="Arial" w:cs="Arial"/>
        </w:rPr>
      </w:pPr>
      <w:r w:rsidRPr="0012420B">
        <w:rPr>
          <w:rFonts w:ascii="Arial" w:hAnsi="Arial" w:cs="Arial"/>
        </w:rPr>
        <w:t>To provide vision and leadership to inspire and empower all employees so they can reach their full potential and contribute to the council’s values and behaviours. Managers and leaders must engage in personal development to ensure they are equipped to lead transformational change; always searching for better ways to do things differently to meet organisational changes and service priorities.</w:t>
      </w:r>
    </w:p>
    <w:p w14:paraId="205673BE" w14:textId="77777777" w:rsidR="0012420B" w:rsidRPr="001E413E" w:rsidRDefault="0012420B" w:rsidP="0012420B">
      <w:pPr>
        <w:rPr>
          <w:rFonts w:ascii="Arial" w:hAnsi="Arial" w:cs="Arial"/>
          <w:b/>
          <w:bCs/>
        </w:rPr>
      </w:pPr>
    </w:p>
    <w:p w14:paraId="2FA31093" w14:textId="1B1868D2" w:rsidR="0012420B" w:rsidRPr="001E413E" w:rsidRDefault="0012420B" w:rsidP="0012420B">
      <w:pPr>
        <w:pStyle w:val="Heading3"/>
        <w:rPr>
          <w:rFonts w:ascii="Arial" w:hAnsi="Arial" w:cs="Arial"/>
          <w:b/>
          <w:bCs/>
          <w:color w:val="auto"/>
        </w:rPr>
      </w:pPr>
      <w:r w:rsidRPr="001E413E">
        <w:rPr>
          <w:rFonts w:ascii="Arial" w:hAnsi="Arial" w:cs="Arial"/>
          <w:b/>
          <w:bCs/>
          <w:color w:val="auto"/>
        </w:rPr>
        <w:t>Financial management (for applicable posts)</w:t>
      </w:r>
    </w:p>
    <w:p w14:paraId="1DBF94FF" w14:textId="77777777" w:rsidR="0012420B" w:rsidRPr="0012420B" w:rsidRDefault="0012420B" w:rsidP="0012420B">
      <w:pPr>
        <w:rPr>
          <w:rFonts w:ascii="Arial" w:hAnsi="Arial" w:cs="Arial"/>
        </w:rPr>
      </w:pPr>
      <w:r w:rsidRPr="0012420B">
        <w:rPr>
          <w:rFonts w:ascii="Arial" w:hAnsi="Arial" w:cs="Arial"/>
        </w:rPr>
        <w:t>To manage a designated budget, ensuring that the service achieves value for money in all circumstances through the monitoring of expenditure and the early identification of any financial irregularity.</w:t>
      </w:r>
    </w:p>
    <w:p w14:paraId="59C3B9F3" w14:textId="77777777" w:rsidR="0012420B" w:rsidRPr="0012420B" w:rsidRDefault="0012420B" w:rsidP="0012420B">
      <w:pPr>
        <w:rPr>
          <w:rFonts w:ascii="Arial" w:hAnsi="Arial" w:cs="Arial"/>
        </w:rPr>
      </w:pPr>
    </w:p>
    <w:p w14:paraId="0DC5CCFD" w14:textId="46AB11B8" w:rsidR="0012420B" w:rsidRDefault="0012420B" w:rsidP="0012420B">
      <w:pPr>
        <w:rPr>
          <w:rFonts w:ascii="Arial" w:hAnsi="Arial" w:cs="Arial"/>
        </w:rPr>
      </w:pPr>
      <w:r w:rsidRPr="0012420B">
        <w:rPr>
          <w:rFonts w:ascii="Arial" w:hAnsi="Arial" w:cs="Arial"/>
        </w:rPr>
        <w:t>The above is not exhaustive and the post holder will be expected to undertake any duties which may reasonably fall within the level of responsibility and the competence of the post as directed by your manager.</w:t>
      </w:r>
    </w:p>
    <w:sectPr w:rsidR="0012420B" w:rsidSect="00686354">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5F82C"/>
    <w:multiLevelType w:val="hybridMultilevel"/>
    <w:tmpl w:val="D2468858"/>
    <w:lvl w:ilvl="0" w:tplc="3698E07E">
      <w:start w:val="1"/>
      <w:numFmt w:val="bullet"/>
      <w:lvlText w:val=""/>
      <w:lvlJc w:val="left"/>
      <w:pPr>
        <w:ind w:left="720" w:hanging="360"/>
      </w:pPr>
      <w:rPr>
        <w:rFonts w:ascii="Symbol" w:hAnsi="Symbol" w:hint="default"/>
      </w:rPr>
    </w:lvl>
    <w:lvl w:ilvl="1" w:tplc="D51C36D0">
      <w:start w:val="1"/>
      <w:numFmt w:val="bullet"/>
      <w:lvlText w:val="o"/>
      <w:lvlJc w:val="left"/>
      <w:pPr>
        <w:ind w:left="1440" w:hanging="360"/>
      </w:pPr>
      <w:rPr>
        <w:rFonts w:ascii="Courier New" w:hAnsi="Courier New" w:hint="default"/>
      </w:rPr>
    </w:lvl>
    <w:lvl w:ilvl="2" w:tplc="55A643FC">
      <w:start w:val="1"/>
      <w:numFmt w:val="bullet"/>
      <w:lvlText w:val=""/>
      <w:lvlJc w:val="left"/>
      <w:pPr>
        <w:ind w:left="2160" w:hanging="360"/>
      </w:pPr>
      <w:rPr>
        <w:rFonts w:ascii="Wingdings" w:hAnsi="Wingdings" w:hint="default"/>
      </w:rPr>
    </w:lvl>
    <w:lvl w:ilvl="3" w:tplc="872AFA16">
      <w:start w:val="1"/>
      <w:numFmt w:val="bullet"/>
      <w:lvlText w:val=""/>
      <w:lvlJc w:val="left"/>
      <w:pPr>
        <w:ind w:left="2880" w:hanging="360"/>
      </w:pPr>
      <w:rPr>
        <w:rFonts w:ascii="Symbol" w:hAnsi="Symbol" w:hint="default"/>
      </w:rPr>
    </w:lvl>
    <w:lvl w:ilvl="4" w:tplc="A2A89C5A">
      <w:start w:val="1"/>
      <w:numFmt w:val="bullet"/>
      <w:lvlText w:val="o"/>
      <w:lvlJc w:val="left"/>
      <w:pPr>
        <w:ind w:left="3600" w:hanging="360"/>
      </w:pPr>
      <w:rPr>
        <w:rFonts w:ascii="Courier New" w:hAnsi="Courier New" w:hint="default"/>
      </w:rPr>
    </w:lvl>
    <w:lvl w:ilvl="5" w:tplc="D0E8DFEA">
      <w:start w:val="1"/>
      <w:numFmt w:val="bullet"/>
      <w:lvlText w:val=""/>
      <w:lvlJc w:val="left"/>
      <w:pPr>
        <w:ind w:left="4320" w:hanging="360"/>
      </w:pPr>
      <w:rPr>
        <w:rFonts w:ascii="Wingdings" w:hAnsi="Wingdings" w:hint="default"/>
      </w:rPr>
    </w:lvl>
    <w:lvl w:ilvl="6" w:tplc="9128338E">
      <w:start w:val="1"/>
      <w:numFmt w:val="bullet"/>
      <w:lvlText w:val=""/>
      <w:lvlJc w:val="left"/>
      <w:pPr>
        <w:ind w:left="5040" w:hanging="360"/>
      </w:pPr>
      <w:rPr>
        <w:rFonts w:ascii="Symbol" w:hAnsi="Symbol" w:hint="default"/>
      </w:rPr>
    </w:lvl>
    <w:lvl w:ilvl="7" w:tplc="26B69B94">
      <w:start w:val="1"/>
      <w:numFmt w:val="bullet"/>
      <w:lvlText w:val="o"/>
      <w:lvlJc w:val="left"/>
      <w:pPr>
        <w:ind w:left="5760" w:hanging="360"/>
      </w:pPr>
      <w:rPr>
        <w:rFonts w:ascii="Courier New" w:hAnsi="Courier New" w:hint="default"/>
      </w:rPr>
    </w:lvl>
    <w:lvl w:ilvl="8" w:tplc="E86891F0">
      <w:start w:val="1"/>
      <w:numFmt w:val="bullet"/>
      <w:lvlText w:val=""/>
      <w:lvlJc w:val="left"/>
      <w:pPr>
        <w:ind w:left="6480" w:hanging="360"/>
      </w:pPr>
      <w:rPr>
        <w:rFonts w:ascii="Wingdings" w:hAnsi="Wingdings" w:hint="default"/>
      </w:rPr>
    </w:lvl>
  </w:abstractNum>
  <w:abstractNum w:abstractNumId="1" w15:restartNumberingAfterBreak="0">
    <w:nsid w:val="1A695E82"/>
    <w:multiLevelType w:val="multilevel"/>
    <w:tmpl w:val="EDC660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CA817D0"/>
    <w:multiLevelType w:val="multilevel"/>
    <w:tmpl w:val="7AA6B9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2B071E5"/>
    <w:multiLevelType w:val="hybridMultilevel"/>
    <w:tmpl w:val="3A1E0AFA"/>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3D610FD"/>
    <w:multiLevelType w:val="hybridMultilevel"/>
    <w:tmpl w:val="DAF817F6"/>
    <w:lvl w:ilvl="0" w:tplc="8F762E96">
      <w:start w:val="1"/>
      <w:numFmt w:val="bullet"/>
      <w:lvlText w:val="•"/>
      <w:lvlJc w:val="left"/>
      <w:pPr>
        <w:ind w:left="5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B612809A">
      <w:start w:val="1"/>
      <w:numFmt w:val="bullet"/>
      <w:lvlText w:val="o"/>
      <w:lvlJc w:val="left"/>
      <w:pPr>
        <w:ind w:left="127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2F3A1C9C">
      <w:start w:val="1"/>
      <w:numFmt w:val="bullet"/>
      <w:lvlText w:val="▪"/>
      <w:lvlJc w:val="left"/>
      <w:pPr>
        <w:ind w:left="199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D3DC41A8">
      <w:start w:val="1"/>
      <w:numFmt w:val="bullet"/>
      <w:lvlText w:val="•"/>
      <w:lvlJc w:val="left"/>
      <w:pPr>
        <w:ind w:left="271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46802DE4">
      <w:start w:val="1"/>
      <w:numFmt w:val="bullet"/>
      <w:lvlText w:val="o"/>
      <w:lvlJc w:val="left"/>
      <w:pPr>
        <w:ind w:left="343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F4F2B026">
      <w:start w:val="1"/>
      <w:numFmt w:val="bullet"/>
      <w:lvlText w:val="▪"/>
      <w:lvlJc w:val="left"/>
      <w:pPr>
        <w:ind w:left="415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30A8F972">
      <w:start w:val="1"/>
      <w:numFmt w:val="bullet"/>
      <w:lvlText w:val="•"/>
      <w:lvlJc w:val="left"/>
      <w:pPr>
        <w:ind w:left="487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55A898A8">
      <w:start w:val="1"/>
      <w:numFmt w:val="bullet"/>
      <w:lvlText w:val="o"/>
      <w:lvlJc w:val="left"/>
      <w:pPr>
        <w:ind w:left="559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D1AEB078">
      <w:start w:val="1"/>
      <w:numFmt w:val="bullet"/>
      <w:lvlText w:val="▪"/>
      <w:lvlJc w:val="left"/>
      <w:pPr>
        <w:ind w:left="631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5" w15:restartNumberingAfterBreak="0">
    <w:nsid w:val="25420A32"/>
    <w:multiLevelType w:val="multilevel"/>
    <w:tmpl w:val="C43CAE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6DB6B48"/>
    <w:multiLevelType w:val="multilevel"/>
    <w:tmpl w:val="D450BD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AB22CC9"/>
    <w:multiLevelType w:val="hybridMultilevel"/>
    <w:tmpl w:val="930CA3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D0541C0"/>
    <w:multiLevelType w:val="multilevel"/>
    <w:tmpl w:val="57C80B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DA257F9"/>
    <w:multiLevelType w:val="hybridMultilevel"/>
    <w:tmpl w:val="6FE892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E703F95"/>
    <w:multiLevelType w:val="hybridMultilevel"/>
    <w:tmpl w:val="641AD6F6"/>
    <w:lvl w:ilvl="0" w:tplc="0809000F">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1" w15:restartNumberingAfterBreak="0">
    <w:nsid w:val="35DB5D73"/>
    <w:multiLevelType w:val="hybridMultilevel"/>
    <w:tmpl w:val="2BE08416"/>
    <w:lvl w:ilvl="0" w:tplc="08090001">
      <w:start w:val="1"/>
      <w:numFmt w:val="bullet"/>
      <w:lvlText w:val=""/>
      <w:lvlJc w:val="left"/>
      <w:pPr>
        <w:tabs>
          <w:tab w:val="num" w:pos="720"/>
        </w:tabs>
        <w:ind w:left="720" w:hanging="360"/>
      </w:pPr>
      <w:rPr>
        <w:rFonts w:ascii="Symbol" w:hAnsi="Symbol" w:hint="default"/>
      </w:r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start w:val="1"/>
      <w:numFmt w:val="decimal"/>
      <w:lvlText w:val="%4."/>
      <w:lvlJc w:val="left"/>
      <w:pPr>
        <w:tabs>
          <w:tab w:val="num" w:pos="2880"/>
        </w:tabs>
        <w:ind w:left="2880" w:hanging="360"/>
      </w:pPr>
    </w:lvl>
    <w:lvl w:ilvl="4" w:tplc="08090019">
      <w:start w:val="1"/>
      <w:numFmt w:val="lowerLetter"/>
      <w:lvlText w:val="%5."/>
      <w:lvlJc w:val="left"/>
      <w:pPr>
        <w:tabs>
          <w:tab w:val="num" w:pos="3600"/>
        </w:tabs>
        <w:ind w:left="3600" w:hanging="360"/>
      </w:pPr>
    </w:lvl>
    <w:lvl w:ilvl="5" w:tplc="0809001B">
      <w:start w:val="1"/>
      <w:numFmt w:val="lowerRoman"/>
      <w:lvlText w:val="%6."/>
      <w:lvlJc w:val="right"/>
      <w:pPr>
        <w:tabs>
          <w:tab w:val="num" w:pos="4320"/>
        </w:tabs>
        <w:ind w:left="4320" w:hanging="180"/>
      </w:pPr>
    </w:lvl>
    <w:lvl w:ilvl="6" w:tplc="0809000F">
      <w:start w:val="1"/>
      <w:numFmt w:val="decimal"/>
      <w:lvlText w:val="%7."/>
      <w:lvlJc w:val="left"/>
      <w:pPr>
        <w:tabs>
          <w:tab w:val="num" w:pos="5040"/>
        </w:tabs>
        <w:ind w:left="5040" w:hanging="360"/>
      </w:pPr>
    </w:lvl>
    <w:lvl w:ilvl="7" w:tplc="08090019">
      <w:start w:val="1"/>
      <w:numFmt w:val="lowerLetter"/>
      <w:lvlText w:val="%8."/>
      <w:lvlJc w:val="left"/>
      <w:pPr>
        <w:tabs>
          <w:tab w:val="num" w:pos="5760"/>
        </w:tabs>
        <w:ind w:left="5760" w:hanging="360"/>
      </w:pPr>
    </w:lvl>
    <w:lvl w:ilvl="8" w:tplc="0809001B">
      <w:start w:val="1"/>
      <w:numFmt w:val="lowerRoman"/>
      <w:lvlText w:val="%9."/>
      <w:lvlJc w:val="right"/>
      <w:pPr>
        <w:tabs>
          <w:tab w:val="num" w:pos="6480"/>
        </w:tabs>
        <w:ind w:left="6480" w:hanging="180"/>
      </w:pPr>
    </w:lvl>
  </w:abstractNum>
  <w:abstractNum w:abstractNumId="12" w15:restartNumberingAfterBreak="0">
    <w:nsid w:val="37823C7D"/>
    <w:multiLevelType w:val="hybridMultilevel"/>
    <w:tmpl w:val="27AA13B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3" w15:restartNumberingAfterBreak="0">
    <w:nsid w:val="3C582F49"/>
    <w:multiLevelType w:val="hybridMultilevel"/>
    <w:tmpl w:val="5B8C86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4442B5B"/>
    <w:multiLevelType w:val="hybridMultilevel"/>
    <w:tmpl w:val="E08E4C36"/>
    <w:lvl w:ilvl="0" w:tplc="13564EAE">
      <w:start w:val="1"/>
      <w:numFmt w:val="lowerLetter"/>
      <w:lvlText w:val="%1)"/>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E9FE5EAA">
      <w:start w:val="1"/>
      <w:numFmt w:val="lowerLetter"/>
      <w:lvlText w:val="%2"/>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FAB0BFFC">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BFCC9CA6">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0BA0603A">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FF5ADE74">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83C6A450">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0318F90A">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ACCA69B0">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5" w15:restartNumberingAfterBreak="0">
    <w:nsid w:val="473E6B80"/>
    <w:multiLevelType w:val="hybridMultilevel"/>
    <w:tmpl w:val="D1A4041C"/>
    <w:lvl w:ilvl="0" w:tplc="08090019">
      <w:start w:val="1"/>
      <w:numFmt w:val="lowerLetter"/>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27A4E9E"/>
    <w:multiLevelType w:val="hybridMultilevel"/>
    <w:tmpl w:val="D84467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A192A3A"/>
    <w:multiLevelType w:val="multilevel"/>
    <w:tmpl w:val="3F6A52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CE04E36"/>
    <w:multiLevelType w:val="multilevel"/>
    <w:tmpl w:val="474811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10405C0"/>
    <w:multiLevelType w:val="hybridMultilevel"/>
    <w:tmpl w:val="9D98630E"/>
    <w:lvl w:ilvl="0" w:tplc="08090001">
      <w:start w:val="1"/>
      <w:numFmt w:val="bullet"/>
      <w:lvlText w:val=""/>
      <w:lvlJc w:val="left"/>
      <w:pPr>
        <w:tabs>
          <w:tab w:val="num" w:pos="360"/>
        </w:tabs>
        <w:ind w:left="360" w:hanging="360"/>
      </w:pPr>
      <w:rPr>
        <w:rFonts w:ascii="Symbol" w:hAnsi="Symbol" w:hint="default"/>
      </w:rPr>
    </w:lvl>
    <w:lvl w:ilvl="1" w:tplc="08090019">
      <w:start w:val="1"/>
      <w:numFmt w:val="lowerLetter"/>
      <w:lvlText w:val="%2."/>
      <w:lvlJc w:val="left"/>
      <w:pPr>
        <w:tabs>
          <w:tab w:val="num" w:pos="1080"/>
        </w:tabs>
        <w:ind w:left="1080" w:hanging="360"/>
      </w:pPr>
    </w:lvl>
    <w:lvl w:ilvl="2" w:tplc="0809001B">
      <w:start w:val="1"/>
      <w:numFmt w:val="lowerRoman"/>
      <w:lvlText w:val="%3."/>
      <w:lvlJc w:val="right"/>
      <w:pPr>
        <w:tabs>
          <w:tab w:val="num" w:pos="1800"/>
        </w:tabs>
        <w:ind w:left="1800" w:hanging="180"/>
      </w:pPr>
    </w:lvl>
    <w:lvl w:ilvl="3" w:tplc="0809000F">
      <w:start w:val="1"/>
      <w:numFmt w:val="decimal"/>
      <w:lvlText w:val="%4."/>
      <w:lvlJc w:val="left"/>
      <w:pPr>
        <w:tabs>
          <w:tab w:val="num" w:pos="2520"/>
        </w:tabs>
        <w:ind w:left="2520" w:hanging="360"/>
      </w:pPr>
    </w:lvl>
    <w:lvl w:ilvl="4" w:tplc="08090019">
      <w:start w:val="1"/>
      <w:numFmt w:val="lowerLetter"/>
      <w:lvlText w:val="%5."/>
      <w:lvlJc w:val="left"/>
      <w:pPr>
        <w:tabs>
          <w:tab w:val="num" w:pos="3240"/>
        </w:tabs>
        <w:ind w:left="3240" w:hanging="360"/>
      </w:pPr>
    </w:lvl>
    <w:lvl w:ilvl="5" w:tplc="0809001B">
      <w:start w:val="1"/>
      <w:numFmt w:val="lowerRoman"/>
      <w:lvlText w:val="%6."/>
      <w:lvlJc w:val="right"/>
      <w:pPr>
        <w:tabs>
          <w:tab w:val="num" w:pos="3960"/>
        </w:tabs>
        <w:ind w:left="3960" w:hanging="180"/>
      </w:pPr>
    </w:lvl>
    <w:lvl w:ilvl="6" w:tplc="0809000F">
      <w:start w:val="1"/>
      <w:numFmt w:val="decimal"/>
      <w:lvlText w:val="%7."/>
      <w:lvlJc w:val="left"/>
      <w:pPr>
        <w:tabs>
          <w:tab w:val="num" w:pos="4680"/>
        </w:tabs>
        <w:ind w:left="4680" w:hanging="360"/>
      </w:pPr>
    </w:lvl>
    <w:lvl w:ilvl="7" w:tplc="08090019">
      <w:start w:val="1"/>
      <w:numFmt w:val="lowerLetter"/>
      <w:lvlText w:val="%8."/>
      <w:lvlJc w:val="left"/>
      <w:pPr>
        <w:tabs>
          <w:tab w:val="num" w:pos="5400"/>
        </w:tabs>
        <w:ind w:left="5400" w:hanging="360"/>
      </w:pPr>
    </w:lvl>
    <w:lvl w:ilvl="8" w:tplc="0809001B">
      <w:start w:val="1"/>
      <w:numFmt w:val="lowerRoman"/>
      <w:lvlText w:val="%9."/>
      <w:lvlJc w:val="right"/>
      <w:pPr>
        <w:tabs>
          <w:tab w:val="num" w:pos="6120"/>
        </w:tabs>
        <w:ind w:left="6120" w:hanging="180"/>
      </w:pPr>
    </w:lvl>
  </w:abstractNum>
  <w:abstractNum w:abstractNumId="20" w15:restartNumberingAfterBreak="0">
    <w:nsid w:val="7351BC52"/>
    <w:multiLevelType w:val="hybridMultilevel"/>
    <w:tmpl w:val="15B8BC20"/>
    <w:lvl w:ilvl="0" w:tplc="99C6B30C">
      <w:start w:val="1"/>
      <w:numFmt w:val="bullet"/>
      <w:lvlText w:val=""/>
      <w:lvlJc w:val="left"/>
      <w:pPr>
        <w:ind w:left="720" w:hanging="360"/>
      </w:pPr>
      <w:rPr>
        <w:rFonts w:ascii="Symbol" w:hAnsi="Symbol" w:hint="default"/>
      </w:rPr>
    </w:lvl>
    <w:lvl w:ilvl="1" w:tplc="638C6A56">
      <w:start w:val="1"/>
      <w:numFmt w:val="bullet"/>
      <w:lvlText w:val="o"/>
      <w:lvlJc w:val="left"/>
      <w:pPr>
        <w:ind w:left="1440" w:hanging="360"/>
      </w:pPr>
      <w:rPr>
        <w:rFonts w:ascii="Courier New" w:hAnsi="Courier New" w:hint="default"/>
      </w:rPr>
    </w:lvl>
    <w:lvl w:ilvl="2" w:tplc="F4EA6AF8">
      <w:start w:val="1"/>
      <w:numFmt w:val="bullet"/>
      <w:lvlText w:val=""/>
      <w:lvlJc w:val="left"/>
      <w:pPr>
        <w:ind w:left="2160" w:hanging="360"/>
      </w:pPr>
      <w:rPr>
        <w:rFonts w:ascii="Wingdings" w:hAnsi="Wingdings" w:hint="default"/>
      </w:rPr>
    </w:lvl>
    <w:lvl w:ilvl="3" w:tplc="04BE2898">
      <w:start w:val="1"/>
      <w:numFmt w:val="bullet"/>
      <w:lvlText w:val=""/>
      <w:lvlJc w:val="left"/>
      <w:pPr>
        <w:ind w:left="2880" w:hanging="360"/>
      </w:pPr>
      <w:rPr>
        <w:rFonts w:ascii="Symbol" w:hAnsi="Symbol" w:hint="default"/>
      </w:rPr>
    </w:lvl>
    <w:lvl w:ilvl="4" w:tplc="DCA8A1B6">
      <w:start w:val="1"/>
      <w:numFmt w:val="bullet"/>
      <w:lvlText w:val="o"/>
      <w:lvlJc w:val="left"/>
      <w:pPr>
        <w:ind w:left="3600" w:hanging="360"/>
      </w:pPr>
      <w:rPr>
        <w:rFonts w:ascii="Courier New" w:hAnsi="Courier New" w:hint="default"/>
      </w:rPr>
    </w:lvl>
    <w:lvl w:ilvl="5" w:tplc="2E6A002A">
      <w:start w:val="1"/>
      <w:numFmt w:val="bullet"/>
      <w:lvlText w:val=""/>
      <w:lvlJc w:val="left"/>
      <w:pPr>
        <w:ind w:left="4320" w:hanging="360"/>
      </w:pPr>
      <w:rPr>
        <w:rFonts w:ascii="Wingdings" w:hAnsi="Wingdings" w:hint="default"/>
      </w:rPr>
    </w:lvl>
    <w:lvl w:ilvl="6" w:tplc="B6BE43EE">
      <w:start w:val="1"/>
      <w:numFmt w:val="bullet"/>
      <w:lvlText w:val=""/>
      <w:lvlJc w:val="left"/>
      <w:pPr>
        <w:ind w:left="5040" w:hanging="360"/>
      </w:pPr>
      <w:rPr>
        <w:rFonts w:ascii="Symbol" w:hAnsi="Symbol" w:hint="default"/>
      </w:rPr>
    </w:lvl>
    <w:lvl w:ilvl="7" w:tplc="5B2E5266">
      <w:start w:val="1"/>
      <w:numFmt w:val="bullet"/>
      <w:lvlText w:val="o"/>
      <w:lvlJc w:val="left"/>
      <w:pPr>
        <w:ind w:left="5760" w:hanging="360"/>
      </w:pPr>
      <w:rPr>
        <w:rFonts w:ascii="Courier New" w:hAnsi="Courier New" w:hint="default"/>
      </w:rPr>
    </w:lvl>
    <w:lvl w:ilvl="8" w:tplc="A0649D96">
      <w:start w:val="1"/>
      <w:numFmt w:val="bullet"/>
      <w:lvlText w:val=""/>
      <w:lvlJc w:val="left"/>
      <w:pPr>
        <w:ind w:left="6480" w:hanging="360"/>
      </w:pPr>
      <w:rPr>
        <w:rFonts w:ascii="Wingdings" w:hAnsi="Wingdings" w:hint="default"/>
      </w:rPr>
    </w:lvl>
  </w:abstractNum>
  <w:abstractNum w:abstractNumId="21" w15:restartNumberingAfterBreak="0">
    <w:nsid w:val="7CC13A83"/>
    <w:multiLevelType w:val="multilevel"/>
    <w:tmpl w:val="E02ED3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CF64B54"/>
    <w:multiLevelType w:val="hybridMultilevel"/>
    <w:tmpl w:val="1B887E04"/>
    <w:lvl w:ilvl="0" w:tplc="D08C054E">
      <w:start w:val="1"/>
      <w:numFmt w:val="bullet"/>
      <w:lvlText w:val="•"/>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D11EE746">
      <w:start w:val="1"/>
      <w:numFmt w:val="bullet"/>
      <w:lvlText w:val="o"/>
      <w:lvlJc w:val="left"/>
      <w:pPr>
        <w:ind w:left="10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218C7922">
      <w:start w:val="1"/>
      <w:numFmt w:val="bullet"/>
      <w:lvlText w:val="▪"/>
      <w:lvlJc w:val="left"/>
      <w:pPr>
        <w:ind w:left="18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AB6CE400">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59E4163A">
      <w:start w:val="1"/>
      <w:numFmt w:val="bullet"/>
      <w:lvlText w:val="o"/>
      <w:lvlJc w:val="left"/>
      <w:pPr>
        <w:ind w:left="32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1D48C170">
      <w:start w:val="1"/>
      <w:numFmt w:val="bullet"/>
      <w:lvlText w:val="▪"/>
      <w:lvlJc w:val="left"/>
      <w:pPr>
        <w:ind w:left="39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5EF69704">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E60E6018">
      <w:start w:val="1"/>
      <w:numFmt w:val="bullet"/>
      <w:lvlText w:val="o"/>
      <w:lvlJc w:val="left"/>
      <w:pPr>
        <w:ind w:left="54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DDD24646">
      <w:start w:val="1"/>
      <w:numFmt w:val="bullet"/>
      <w:lvlText w:val="▪"/>
      <w:lvlJc w:val="left"/>
      <w:pPr>
        <w:ind w:left="61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num w:numId="1" w16cid:durableId="402803444">
    <w:abstractNumId w:val="13"/>
  </w:num>
  <w:num w:numId="2" w16cid:durableId="1049572503">
    <w:abstractNumId w:val="16"/>
  </w:num>
  <w:num w:numId="3" w16cid:durableId="430050509">
    <w:abstractNumId w:val="9"/>
  </w:num>
  <w:num w:numId="4" w16cid:durableId="1044988478">
    <w:abstractNumId w:val="7"/>
  </w:num>
  <w:num w:numId="5" w16cid:durableId="2093621762">
    <w:abstractNumId w:val="15"/>
  </w:num>
  <w:num w:numId="6" w16cid:durableId="1816873712">
    <w:abstractNumId w:val="3"/>
  </w:num>
  <w:num w:numId="7" w16cid:durableId="644547351">
    <w:abstractNumId w:val="10"/>
  </w:num>
  <w:num w:numId="8" w16cid:durableId="1308129621">
    <w:abstractNumId w:val="20"/>
  </w:num>
  <w:num w:numId="9" w16cid:durableId="108822023">
    <w:abstractNumId w:val="0"/>
  </w:num>
  <w:num w:numId="10" w16cid:durableId="1314261835">
    <w:abstractNumId w:val="4"/>
  </w:num>
  <w:num w:numId="11" w16cid:durableId="1435396156">
    <w:abstractNumId w:val="14"/>
  </w:num>
  <w:num w:numId="12" w16cid:durableId="1941988160">
    <w:abstractNumId w:val="22"/>
  </w:num>
  <w:num w:numId="13" w16cid:durableId="448206425">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297809413">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54998250">
    <w:abstractNumId w:val="12"/>
  </w:num>
  <w:num w:numId="16" w16cid:durableId="15087263">
    <w:abstractNumId w:val="2"/>
  </w:num>
  <w:num w:numId="17" w16cid:durableId="1026557949">
    <w:abstractNumId w:val="8"/>
  </w:num>
  <w:num w:numId="18" w16cid:durableId="258635493">
    <w:abstractNumId w:val="6"/>
  </w:num>
  <w:num w:numId="19" w16cid:durableId="143350438">
    <w:abstractNumId w:val="21"/>
  </w:num>
  <w:num w:numId="20" w16cid:durableId="1531605363">
    <w:abstractNumId w:val="17"/>
  </w:num>
  <w:num w:numId="21" w16cid:durableId="1489517827">
    <w:abstractNumId w:val="5"/>
  </w:num>
  <w:num w:numId="22" w16cid:durableId="2099592856">
    <w:abstractNumId w:val="18"/>
  </w:num>
  <w:num w:numId="23" w16cid:durableId="209173485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292B"/>
    <w:rsid w:val="000468E0"/>
    <w:rsid w:val="00061C61"/>
    <w:rsid w:val="00112B3B"/>
    <w:rsid w:val="00122C57"/>
    <w:rsid w:val="0012420B"/>
    <w:rsid w:val="001A1064"/>
    <w:rsid w:val="001D6F17"/>
    <w:rsid w:val="001E413E"/>
    <w:rsid w:val="002157DB"/>
    <w:rsid w:val="00231C11"/>
    <w:rsid w:val="00254666"/>
    <w:rsid w:val="00282737"/>
    <w:rsid w:val="002A3D99"/>
    <w:rsid w:val="002D0319"/>
    <w:rsid w:val="002F7FE7"/>
    <w:rsid w:val="00374CFF"/>
    <w:rsid w:val="00380027"/>
    <w:rsid w:val="003B66D3"/>
    <w:rsid w:val="003B6F67"/>
    <w:rsid w:val="00412C71"/>
    <w:rsid w:val="00437BED"/>
    <w:rsid w:val="00457FFA"/>
    <w:rsid w:val="004A6C59"/>
    <w:rsid w:val="004B3DD6"/>
    <w:rsid w:val="004B69A0"/>
    <w:rsid w:val="004F1504"/>
    <w:rsid w:val="00561C50"/>
    <w:rsid w:val="00571D0A"/>
    <w:rsid w:val="005F2687"/>
    <w:rsid w:val="005F5CBB"/>
    <w:rsid w:val="006036B0"/>
    <w:rsid w:val="00631D21"/>
    <w:rsid w:val="00684D8B"/>
    <w:rsid w:val="00685197"/>
    <w:rsid w:val="006853DB"/>
    <w:rsid w:val="00686354"/>
    <w:rsid w:val="006C68B4"/>
    <w:rsid w:val="006D2B61"/>
    <w:rsid w:val="006F5ED8"/>
    <w:rsid w:val="00727FDF"/>
    <w:rsid w:val="00743529"/>
    <w:rsid w:val="007A3BF5"/>
    <w:rsid w:val="007E580B"/>
    <w:rsid w:val="0086591B"/>
    <w:rsid w:val="00872135"/>
    <w:rsid w:val="008A6D60"/>
    <w:rsid w:val="008E13CF"/>
    <w:rsid w:val="009229CF"/>
    <w:rsid w:val="009309A5"/>
    <w:rsid w:val="00935E85"/>
    <w:rsid w:val="00940E24"/>
    <w:rsid w:val="00973818"/>
    <w:rsid w:val="009933D7"/>
    <w:rsid w:val="009A0AC3"/>
    <w:rsid w:val="009A15D1"/>
    <w:rsid w:val="009C292B"/>
    <w:rsid w:val="009D0490"/>
    <w:rsid w:val="00A111ED"/>
    <w:rsid w:val="00A1190E"/>
    <w:rsid w:val="00A667E7"/>
    <w:rsid w:val="00A91975"/>
    <w:rsid w:val="00AD7EB0"/>
    <w:rsid w:val="00B149B2"/>
    <w:rsid w:val="00BA025E"/>
    <w:rsid w:val="00BC59D8"/>
    <w:rsid w:val="00C95BE5"/>
    <w:rsid w:val="00CB13C4"/>
    <w:rsid w:val="00CD628C"/>
    <w:rsid w:val="00CF35F9"/>
    <w:rsid w:val="00CF3E5B"/>
    <w:rsid w:val="00D07897"/>
    <w:rsid w:val="00D23DF9"/>
    <w:rsid w:val="00D311D6"/>
    <w:rsid w:val="00D611BB"/>
    <w:rsid w:val="00DF1DAF"/>
    <w:rsid w:val="00E20867"/>
    <w:rsid w:val="00E358C8"/>
    <w:rsid w:val="00E711EE"/>
    <w:rsid w:val="00EC4AED"/>
    <w:rsid w:val="00F03BF4"/>
    <w:rsid w:val="00F71245"/>
    <w:rsid w:val="00FE03F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D57579"/>
  <w15:chartTrackingRefBased/>
  <w15:docId w15:val="{9A6FA562-DD45-492C-B982-490AE3C3D0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2420B"/>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12420B"/>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12420B"/>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C29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5">
    <w:name w:val="Plain Table 5"/>
    <w:basedOn w:val="TableNormal"/>
    <w:uiPriority w:val="45"/>
    <w:rsid w:val="009C292B"/>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Heading1Char">
    <w:name w:val="Heading 1 Char"/>
    <w:basedOn w:val="DefaultParagraphFont"/>
    <w:link w:val="Heading1"/>
    <w:uiPriority w:val="9"/>
    <w:rsid w:val="0012420B"/>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12420B"/>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12420B"/>
    <w:rPr>
      <w:rFonts w:asciiTheme="majorHAnsi" w:eastAsiaTheme="majorEastAsia" w:hAnsiTheme="majorHAnsi" w:cstheme="majorBidi"/>
      <w:color w:val="1F3763" w:themeColor="accent1" w:themeShade="7F"/>
      <w:sz w:val="24"/>
      <w:szCs w:val="24"/>
    </w:rPr>
  </w:style>
  <w:style w:type="paragraph" w:styleId="ListParagraph">
    <w:name w:val="List Paragraph"/>
    <w:basedOn w:val="Normal"/>
    <w:uiPriority w:val="34"/>
    <w:qFormat/>
    <w:rsid w:val="006853D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99C58DCF41E804FA656481C3FB3557C" ma:contentTypeVersion="0" ma:contentTypeDescription="Create a new document." ma:contentTypeScope="" ma:versionID="e8efb038660aa00377ed11c853dcab0f">
  <xsd:schema xmlns:xsd="http://www.w3.org/2001/XMLSchema" xmlns:xs="http://www.w3.org/2001/XMLSchema" xmlns:p="http://schemas.microsoft.com/office/2006/metadata/properties" targetNamespace="http://schemas.microsoft.com/office/2006/metadata/properties" ma:root="true" ma:fieldsID="500c6692915ba10984c0aabd49f31b2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DBC1536D-5A9B-4C00-87DF-B299CC5CE5B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4C73BF27-C345-43EC-91DF-7A5930A197A6}">
  <ds:schemaRefs>
    <ds:schemaRef ds:uri="http://schemas.microsoft.com/sharepoint/v3/contenttype/forms"/>
  </ds:schemaRefs>
</ds:datastoreItem>
</file>

<file path=customXml/itemProps3.xml><?xml version="1.0" encoding="utf-8"?>
<ds:datastoreItem xmlns:ds="http://schemas.openxmlformats.org/officeDocument/2006/customXml" ds:itemID="{5852C132-A6A4-4716-A3BC-636768CA718C}">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5</Pages>
  <Words>1653</Words>
  <Characters>9426</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Job Description and Person Specification</vt:lpstr>
    </vt:vector>
  </TitlesOfParts>
  <Company/>
  <LinksUpToDate>false</LinksUpToDate>
  <CharactersWithSpaces>11057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 and Person Specification</dc:title>
  <dc:subject/>
  <dc:creator>Donna Palmer</dc:creator>
  <cp:keywords>Job Description Person Specification</cp:keywords>
  <dc:description/>
  <cp:lastModifiedBy>Maisie Moore</cp:lastModifiedBy>
  <cp:revision>8</cp:revision>
  <dcterms:created xsi:type="dcterms:W3CDTF">2026-10-21T07:44:00Z</dcterms:created>
  <dcterms:modified xsi:type="dcterms:W3CDTF">2026-10-21T07:46:00Z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0x010100A99C58DCF41E804FA656481C3FB3557C</vt:lpwstr>
  </property>
</Properties>
</file>