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4F6D6" w14:textId="77777777" w:rsidR="00D15F81" w:rsidRDefault="00D15F81" w:rsidP="00D15F81">
      <w:pPr>
        <w:tabs>
          <w:tab w:val="left" w:pos="210"/>
        </w:tabs>
      </w:pPr>
      <w:r>
        <w:tab/>
      </w:r>
    </w:p>
    <w:tbl>
      <w:tblPr>
        <w:tblW w:w="11732" w:type="dxa"/>
        <w:tblLook w:val="04A0" w:firstRow="1" w:lastRow="0" w:firstColumn="1" w:lastColumn="0" w:noHBand="0" w:noVBand="1"/>
      </w:tblPr>
      <w:tblGrid>
        <w:gridCol w:w="1809"/>
        <w:gridCol w:w="6521"/>
        <w:gridCol w:w="1985"/>
        <w:gridCol w:w="1417"/>
      </w:tblGrid>
      <w:tr w:rsidR="00D15F81" w:rsidRPr="004734A5" w14:paraId="2E68B23E" w14:textId="77777777" w:rsidTr="003B5932">
        <w:tc>
          <w:tcPr>
            <w:tcW w:w="1809" w:type="dxa"/>
          </w:tcPr>
          <w:p w14:paraId="2F2E665B"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21" w:type="dxa"/>
          </w:tcPr>
          <w:p w14:paraId="22197937" w14:textId="0D710066" w:rsidR="00D15F81" w:rsidRPr="00A72A9F" w:rsidRDefault="00A72A9F" w:rsidP="00E05410">
            <w:pPr>
              <w:ind w:right="172"/>
              <w:jc w:val="both"/>
              <w:rPr>
                <w:rFonts w:asciiTheme="minorHAnsi" w:eastAsia="Calibri" w:hAnsiTheme="minorHAnsi" w:cstheme="minorHAnsi"/>
                <w:b/>
                <w:bCs/>
                <w:color w:val="007297"/>
                <w:sz w:val="40"/>
                <w:szCs w:val="40"/>
              </w:rPr>
            </w:pPr>
            <w:r w:rsidRPr="00A72A9F">
              <w:rPr>
                <w:rFonts w:asciiTheme="minorHAnsi" w:eastAsia="Calibri" w:hAnsiTheme="minorHAnsi" w:cstheme="minorHAnsi"/>
                <w:b/>
                <w:bCs/>
                <w:color w:val="007297"/>
                <w:sz w:val="40"/>
                <w:szCs w:val="40"/>
              </w:rPr>
              <w:t>Catering Supervisor</w:t>
            </w:r>
          </w:p>
        </w:tc>
        <w:tc>
          <w:tcPr>
            <w:tcW w:w="1985" w:type="dxa"/>
          </w:tcPr>
          <w:p w14:paraId="464C09BF"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417" w:type="dxa"/>
          </w:tcPr>
          <w:p w14:paraId="6E1ECB43" w14:textId="16D61EC7" w:rsidR="00D15F81" w:rsidRPr="004734A5" w:rsidRDefault="00A72A9F" w:rsidP="00E05410">
            <w:pPr>
              <w:jc w:val="both"/>
              <w:rPr>
                <w:rFonts w:ascii="Calibri" w:eastAsia="Calibri" w:hAnsi="Calibri" w:cs="Calibri"/>
                <w:b/>
                <w:bCs/>
                <w:color w:val="007297"/>
                <w:sz w:val="40"/>
                <w:szCs w:val="40"/>
              </w:rPr>
            </w:pPr>
            <w:r>
              <w:rPr>
                <w:rFonts w:ascii="Calibri" w:eastAsia="Calibri" w:hAnsi="Calibri" w:cs="Calibri"/>
                <w:b/>
                <w:bCs/>
                <w:color w:val="007297"/>
                <w:sz w:val="40"/>
                <w:szCs w:val="40"/>
              </w:rPr>
              <w:t>5</w:t>
            </w:r>
          </w:p>
        </w:tc>
      </w:tr>
    </w:tbl>
    <w:p w14:paraId="018AB364" w14:textId="77777777" w:rsidR="00D15F81" w:rsidRPr="006E4AE6" w:rsidRDefault="00D15F81" w:rsidP="00D15F81">
      <w:pPr>
        <w:jc w:val="both"/>
        <w:rPr>
          <w:rFonts w:ascii="Calibri" w:hAnsi="Calibri" w:cs="Calibri"/>
          <w:b/>
          <w:bCs/>
          <w:color w:val="007297"/>
          <w:sz w:val="22"/>
          <w:szCs w:val="22"/>
        </w:rPr>
      </w:pPr>
    </w:p>
    <w:tbl>
      <w:tblPr>
        <w:tblW w:w="10586" w:type="dxa"/>
        <w:tblLook w:val="04A0" w:firstRow="1" w:lastRow="0" w:firstColumn="1" w:lastColumn="0" w:noHBand="0" w:noVBand="1"/>
      </w:tblPr>
      <w:tblGrid>
        <w:gridCol w:w="1809"/>
        <w:gridCol w:w="8777"/>
      </w:tblGrid>
      <w:tr w:rsidR="00D15F81" w14:paraId="1E722DE3" w14:textId="77777777" w:rsidTr="00F544B9">
        <w:trPr>
          <w:trHeight w:val="719"/>
        </w:trPr>
        <w:tc>
          <w:tcPr>
            <w:tcW w:w="1809" w:type="dxa"/>
          </w:tcPr>
          <w:p w14:paraId="4110C604" w14:textId="3E1302A5" w:rsidR="00D15F81" w:rsidRPr="00E910EC" w:rsidRDefault="00D15F81" w:rsidP="00E05410">
            <w:pPr>
              <w:rPr>
                <w:rFonts w:ascii="Calibri" w:eastAsia="Calibri" w:hAnsi="Calibri" w:cs="Calibri"/>
                <w:b/>
                <w:bCs/>
                <w:color w:val="007297"/>
                <w:szCs w:val="24"/>
              </w:rPr>
            </w:pPr>
            <w:r w:rsidRPr="00E910EC">
              <w:rPr>
                <w:rFonts w:ascii="Calibri" w:eastAsia="Calibri" w:hAnsi="Calibri" w:cs="Calibri"/>
                <w:b/>
                <w:bCs/>
                <w:color w:val="007297"/>
                <w:szCs w:val="24"/>
              </w:rPr>
              <w:t>Job Purpose:</w:t>
            </w:r>
            <w:r w:rsidR="004C67A0">
              <w:rPr>
                <w:rFonts w:ascii="Calibri" w:eastAsia="Calibri" w:hAnsi="Calibri" w:cs="Calibri"/>
                <w:b/>
                <w:bCs/>
                <w:color w:val="007297"/>
                <w:szCs w:val="24"/>
              </w:rPr>
              <w:t xml:space="preserve"> </w:t>
            </w:r>
          </w:p>
        </w:tc>
        <w:tc>
          <w:tcPr>
            <w:tcW w:w="8777" w:type="dxa"/>
          </w:tcPr>
          <w:p w14:paraId="3B895442" w14:textId="366E317E" w:rsidR="00D15F81" w:rsidRPr="000C0B2A" w:rsidRDefault="003B5932" w:rsidP="00E05410">
            <w:pPr>
              <w:rPr>
                <w:rFonts w:ascii="Calibri" w:eastAsia="Calibri" w:hAnsi="Calibri" w:cs="Calibri"/>
                <w:bCs/>
                <w:color w:val="007297"/>
                <w:szCs w:val="24"/>
              </w:rPr>
            </w:pPr>
            <w:r>
              <w:rPr>
                <w:rStyle w:val="normaltextrun"/>
                <w:rFonts w:ascii="Calibri" w:hAnsi="Calibri" w:cs="Calibri"/>
                <w:color w:val="000000"/>
                <w:shd w:val="clear" w:color="auto" w:fill="FFFFFF"/>
              </w:rPr>
              <w:t>Responsible to the Catering Duty Manager for the outstanding supervision of the catering front of house service at the Dolphin Centre, quality assuring all aspects of customer experience and front of house staff supervision.</w:t>
            </w:r>
          </w:p>
        </w:tc>
      </w:tr>
    </w:tbl>
    <w:p w14:paraId="1D572300" w14:textId="77777777" w:rsidR="00D15F81" w:rsidRDefault="00D15F81" w:rsidP="00D15F81">
      <w:pPr>
        <w:jc w:val="both"/>
        <w:rPr>
          <w:rFonts w:ascii="Calibri" w:hAnsi="Calibri" w:cs="Calibri"/>
          <w:b/>
          <w:bCs/>
          <w:color w:val="007297"/>
          <w:szCs w:val="24"/>
        </w:rPr>
      </w:pPr>
    </w:p>
    <w:tbl>
      <w:tblPr>
        <w:tblW w:w="11449" w:type="dxa"/>
        <w:tblLook w:val="04A0" w:firstRow="1" w:lastRow="0" w:firstColumn="1" w:lastColumn="0" w:noHBand="0" w:noVBand="1"/>
      </w:tblPr>
      <w:tblGrid>
        <w:gridCol w:w="2660"/>
        <w:gridCol w:w="5812"/>
        <w:gridCol w:w="2977"/>
      </w:tblGrid>
      <w:tr w:rsidR="00D15F81" w14:paraId="0844DA62" w14:textId="77777777" w:rsidTr="00F544B9">
        <w:trPr>
          <w:trHeight w:val="296"/>
        </w:trPr>
        <w:tc>
          <w:tcPr>
            <w:tcW w:w="2660" w:type="dxa"/>
          </w:tcPr>
          <w:p w14:paraId="32E6800E" w14:textId="77777777" w:rsidR="00D15F81" w:rsidRPr="00E910EC" w:rsidRDefault="00D15F81" w:rsidP="00E05410">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5812" w:type="dxa"/>
          </w:tcPr>
          <w:p w14:paraId="4FCB76BF" w14:textId="5D49C4B0" w:rsidR="00D15F81" w:rsidRPr="009852F3" w:rsidRDefault="009852F3" w:rsidP="00E05410">
            <w:pPr>
              <w:rPr>
                <w:rFonts w:ascii="Calibri" w:eastAsia="Calibri" w:hAnsi="Calibri" w:cs="Calibri"/>
                <w:szCs w:val="24"/>
              </w:rPr>
            </w:pPr>
            <w:r w:rsidRPr="00CA5FD5">
              <w:rPr>
                <w:rFonts w:ascii="Calibri" w:eastAsia="Calibri" w:hAnsi="Calibri" w:cs="Calibri"/>
                <w:szCs w:val="24"/>
              </w:rPr>
              <w:t>Level 1, Expected Competencies for all employees</w:t>
            </w:r>
          </w:p>
        </w:tc>
        <w:tc>
          <w:tcPr>
            <w:tcW w:w="2977" w:type="dxa"/>
          </w:tcPr>
          <w:p w14:paraId="4B97592C" w14:textId="1F0C370D" w:rsidR="00D15F81" w:rsidRPr="00E234FA" w:rsidRDefault="00D15F81" w:rsidP="00E05410">
            <w:pPr>
              <w:ind w:right="-256"/>
              <w:rPr>
                <w:rFonts w:ascii="Calibri" w:hAnsi="Calibri" w:cs="Calibri"/>
                <w:b/>
                <w:bCs/>
                <w:color w:val="007297"/>
                <w:sz w:val="26"/>
                <w:szCs w:val="26"/>
              </w:rPr>
            </w:pPr>
            <w:r w:rsidRPr="00E234FA">
              <w:rPr>
                <w:rFonts w:ascii="Calibri" w:hAnsi="Calibri" w:cs="Calibri"/>
                <w:b/>
                <w:bCs/>
                <w:color w:val="007297"/>
                <w:sz w:val="26"/>
                <w:szCs w:val="26"/>
              </w:rPr>
              <w:t>JE reference</w:t>
            </w:r>
            <w:r w:rsidR="00350FCA">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3B5932">
              <w:rPr>
                <w:rFonts w:ascii="Calibri" w:hAnsi="Calibri" w:cs="Calibri"/>
                <w:b/>
                <w:bCs/>
                <w:color w:val="007297"/>
                <w:sz w:val="26"/>
                <w:szCs w:val="26"/>
              </w:rPr>
              <w:t>C</w:t>
            </w:r>
            <w:r w:rsidR="00F544B9">
              <w:rPr>
                <w:rFonts w:ascii="Calibri" w:hAnsi="Calibri" w:cs="Calibri"/>
                <w:b/>
                <w:bCs/>
                <w:color w:val="007297"/>
                <w:sz w:val="26"/>
                <w:szCs w:val="26"/>
              </w:rPr>
              <w:t>2762</w:t>
            </w:r>
          </w:p>
        </w:tc>
      </w:tr>
    </w:tbl>
    <w:p w14:paraId="547A9C92" w14:textId="77777777" w:rsidR="00D15F81" w:rsidRDefault="00D15F81" w:rsidP="00D15F81">
      <w:pPr>
        <w:jc w:val="both"/>
        <w:rPr>
          <w:rFonts w:ascii="Calibri" w:hAnsi="Calibri" w:cs="Calibri"/>
          <w:b/>
          <w:bCs/>
          <w:color w:val="007297"/>
          <w:szCs w:val="24"/>
        </w:rPr>
      </w:pPr>
    </w:p>
    <w:p w14:paraId="7ED56500" w14:textId="77777777" w:rsidR="00D15F81" w:rsidRPr="00A32E5E" w:rsidRDefault="00D15F81" w:rsidP="00D15F81">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5B90BAA4" w14:textId="77777777" w:rsidR="00D15F81" w:rsidRDefault="00D15F81" w:rsidP="00D15F81"/>
    <w:p w14:paraId="19EAAAAA" w14:textId="552E0FBF"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Lead and supervise the front of house catering team, ensuring service standards are consistently maintained and delivered to a high standard. </w:t>
      </w:r>
    </w:p>
    <w:p w14:paraId="5AA1FD78" w14:textId="272E7C67"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Ensure all front of house, bar and catering areas are clean, safe, well-presented and fully operational, carrying out regular service monitoring and reporting any maintenance requirements. </w:t>
      </w:r>
    </w:p>
    <w:p w14:paraId="1385C9E6" w14:textId="3D674958"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Complete catering audits as directed by the Catering Duty Manager and support continuous service improvement. </w:t>
      </w:r>
    </w:p>
    <w:p w14:paraId="0E9F4636" w14:textId="3E758B36"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Promote and demonstrate the Academy's values, standards and professional etiquette, ensuring all team members adhere to these expectations. </w:t>
      </w:r>
    </w:p>
    <w:p w14:paraId="0F554E4D" w14:textId="3E6A7314"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Provide day-to-day supervision, coaching and support to staff, addressing minor performance concerns promptly and escalating serious or ongoing issues to the Catering Duty Manager. </w:t>
      </w:r>
    </w:p>
    <w:p w14:paraId="56A99ACA" w14:textId="14CDA5A7"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Deliver induction and operational training to new front of house employees, supporting their development and ensuring competency in their roles. </w:t>
      </w:r>
    </w:p>
    <w:p w14:paraId="43A427C6" w14:textId="3058B3E9"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Actively contribute to team meetings, sharing feedback, identifying opportunities for improvement and supporting the achievement of service objectives. </w:t>
      </w:r>
    </w:p>
    <w:p w14:paraId="0B96C275" w14:textId="55FACCFB"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Support workforce planning by maintaining accurate rotas, recording sickness absence and assisting with shift cover to ensure service continuity within operational and financial requirements. </w:t>
      </w:r>
    </w:p>
    <w:p w14:paraId="31AEA8B8" w14:textId="1196A323"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Ensure employees are aware of and comply with absence reporting procedures, with all sickness absence accurately recorded and communicated. </w:t>
      </w:r>
    </w:p>
    <w:p w14:paraId="148B66C0" w14:textId="3BFB1C95"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Monitor health and safety compliance, ensuring staff work in accordance with risk assessments, safe systems of work and relevant procedures. </w:t>
      </w:r>
    </w:p>
    <w:p w14:paraId="42F1874D" w14:textId="3C365914"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Implement standard operating procedures and maintain all associated records and documentation. </w:t>
      </w:r>
    </w:p>
    <w:p w14:paraId="46E06D9D" w14:textId="0C042651"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Respond effectively to emergencies, including coordinating the safe evacuation of catering facilities in line with established procedures. </w:t>
      </w:r>
    </w:p>
    <w:p w14:paraId="2AD9F54E" w14:textId="163EA0EF"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Oversee the daily delivery of front of house catering, bar and event services, ensuring a positive customer experience. </w:t>
      </w:r>
    </w:p>
    <w:p w14:paraId="06A47FF1" w14:textId="7BB0AA71"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In the absence of the Catering Duty Manager, oversee stock deliveries, storage and stock rotation within catering, cellar and bar areas, and monitor cash handling processes in accordance with audit requirements. </w:t>
      </w:r>
    </w:p>
    <w:p w14:paraId="6FCCE26A" w14:textId="4387A50A"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Ensure all food and beverage offerings meet required quality standards and are served in compliance with Food Safety legislation. </w:t>
      </w:r>
    </w:p>
    <w:p w14:paraId="2217009C" w14:textId="45D3515D"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Manage customer enquiries, complaints and incidents professionally and promptly, resolving issues wherever possible and escalating more complex matters when necessary. </w:t>
      </w:r>
    </w:p>
    <w:p w14:paraId="677F1D23" w14:textId="56E549BB"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 xml:space="preserve">Report any safeguarding concerns immediately in accordance with organisational procedures. </w:t>
      </w:r>
    </w:p>
    <w:p w14:paraId="128DB7F6" w14:textId="354A68D2" w:rsidR="005F6D20" w:rsidRPr="005F6D20" w:rsidRDefault="005F6D20" w:rsidP="00EE3A8A">
      <w:pPr>
        <w:numPr>
          <w:ilvl w:val="0"/>
          <w:numId w:val="4"/>
        </w:numPr>
        <w:overflowPunct/>
        <w:autoSpaceDE/>
        <w:autoSpaceDN/>
        <w:adjustRightInd/>
        <w:spacing w:line="300" w:lineRule="atLeast"/>
        <w:textAlignment w:val="auto"/>
        <w:rPr>
          <w:rFonts w:asciiTheme="minorHAnsi" w:hAnsiTheme="minorHAnsi" w:cstheme="minorHAnsi"/>
          <w:szCs w:val="24"/>
          <w:lang w:eastAsia="en-GB"/>
        </w:rPr>
      </w:pPr>
      <w:r w:rsidRPr="005F6D20">
        <w:rPr>
          <w:rFonts w:asciiTheme="minorHAnsi" w:hAnsiTheme="minorHAnsi" w:cstheme="minorHAnsi"/>
          <w:szCs w:val="24"/>
          <w:lang w:eastAsia="en-GB"/>
        </w:rPr>
        <w:t>Support the Catering Duty Manager with the effective day-to-day operation of catering services and contribute to the achievement of service, financial and customer satisfaction targets.</w:t>
      </w:r>
    </w:p>
    <w:p w14:paraId="098F6CC5" w14:textId="77777777" w:rsidR="00D15F81" w:rsidRDefault="00D15F81" w:rsidP="00D15F81"/>
    <w:p w14:paraId="3E1858E9" w14:textId="2EBF9D32" w:rsidR="00D15F81" w:rsidRDefault="00D15F81" w:rsidP="00D15F81">
      <w:pPr>
        <w:tabs>
          <w:tab w:val="left" w:pos="210"/>
        </w:tabs>
      </w:pPr>
    </w:p>
    <w:p w14:paraId="4550FBE2" w14:textId="217C716E" w:rsidR="002679E8" w:rsidRDefault="002679E8" w:rsidP="005A77E3">
      <w:pPr>
        <w:jc w:val="right"/>
      </w:pPr>
      <w:r w:rsidRPr="00D15F81">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093"/>
        <w:gridCol w:w="1133"/>
        <w:gridCol w:w="1272"/>
      </w:tblGrid>
      <w:tr w:rsidR="00306CD8" w:rsidRPr="0047534F" w14:paraId="303C8580" w14:textId="77777777" w:rsidTr="00FF5816">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7229"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134"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276"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7229" w:type="dxa"/>
            <w:tcBorders>
              <w:top w:val="single" w:sz="4" w:space="0" w:color="auto"/>
              <w:left w:val="single" w:sz="4" w:space="0" w:color="auto"/>
              <w:bottom w:val="single" w:sz="4" w:space="0" w:color="auto"/>
              <w:right w:val="single" w:sz="4" w:space="0" w:color="auto"/>
            </w:tcBorders>
          </w:tcPr>
          <w:p w14:paraId="2E7BADED" w14:textId="2BB80C9B" w:rsidR="00306CD8" w:rsidRPr="00B27419" w:rsidRDefault="00045124">
            <w:pPr>
              <w:textAlignment w:val="auto"/>
              <w:rPr>
                <w:rFonts w:ascii="Calibri" w:eastAsia="Calibri" w:hAnsi="Calibri" w:cs="Calibri"/>
                <w:szCs w:val="24"/>
              </w:rPr>
            </w:pPr>
            <w:r>
              <w:rPr>
                <w:rStyle w:val="normaltextrun"/>
                <w:rFonts w:ascii="Calibri" w:hAnsi="Calibri" w:cs="Calibri"/>
                <w:color w:val="000000"/>
                <w:shd w:val="clear" w:color="auto" w:fill="FFFFFF"/>
              </w:rPr>
              <w:t>NVQ Level 3 in a field relevant to the job description or City and Guilds 7061/2 or equivalent</w:t>
            </w:r>
          </w:p>
        </w:tc>
        <w:tc>
          <w:tcPr>
            <w:tcW w:w="1134" w:type="dxa"/>
            <w:tcBorders>
              <w:top w:val="single" w:sz="4" w:space="0" w:color="auto"/>
              <w:left w:val="single" w:sz="4" w:space="0" w:color="auto"/>
              <w:bottom w:val="single" w:sz="4" w:space="0" w:color="auto"/>
              <w:right w:val="single" w:sz="4" w:space="0" w:color="auto"/>
            </w:tcBorders>
          </w:tcPr>
          <w:p w14:paraId="59CC2C38" w14:textId="77777777"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08C9595B" w14:textId="1297A014" w:rsidR="00306CD8" w:rsidRPr="0047534F" w:rsidRDefault="003C1CC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435F7446"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2</w:t>
            </w:r>
          </w:p>
        </w:tc>
        <w:tc>
          <w:tcPr>
            <w:tcW w:w="7229" w:type="dxa"/>
            <w:tcBorders>
              <w:top w:val="single" w:sz="4" w:space="0" w:color="auto"/>
              <w:left w:val="single" w:sz="4" w:space="0" w:color="auto"/>
              <w:bottom w:val="single" w:sz="4" w:space="0" w:color="auto"/>
              <w:right w:val="single" w:sz="4" w:space="0" w:color="auto"/>
            </w:tcBorders>
          </w:tcPr>
          <w:p w14:paraId="4DC3B192" w14:textId="2861AB05" w:rsidR="00306CD8" w:rsidRPr="00B27419" w:rsidRDefault="00045124">
            <w:pPr>
              <w:rPr>
                <w:rFonts w:ascii="Calibri" w:hAnsi="Calibri" w:cs="Calibri"/>
              </w:rPr>
            </w:pPr>
            <w:r>
              <w:rPr>
                <w:rStyle w:val="normaltextrun"/>
                <w:rFonts w:ascii="Calibri" w:hAnsi="Calibri" w:cs="Calibri"/>
                <w:color w:val="000000"/>
                <w:shd w:val="clear" w:color="auto" w:fill="FFFFFF"/>
              </w:rPr>
              <w:t>BIAAB National Certificate for Licensees</w:t>
            </w:r>
          </w:p>
        </w:tc>
        <w:tc>
          <w:tcPr>
            <w:tcW w:w="1134" w:type="dxa"/>
            <w:tcBorders>
              <w:top w:val="single" w:sz="4" w:space="0" w:color="auto"/>
              <w:left w:val="single" w:sz="4" w:space="0" w:color="auto"/>
              <w:bottom w:val="single" w:sz="4" w:space="0" w:color="auto"/>
              <w:right w:val="single" w:sz="4" w:space="0" w:color="auto"/>
            </w:tcBorders>
          </w:tcPr>
          <w:p w14:paraId="67800F98" w14:textId="2D3D432C"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36E32717" w14:textId="5DE4CF5E" w:rsidR="00306CD8" w:rsidRPr="0047534F" w:rsidRDefault="003C1CC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06ADD4F2"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3</w:t>
            </w:r>
          </w:p>
        </w:tc>
        <w:tc>
          <w:tcPr>
            <w:tcW w:w="7229" w:type="dxa"/>
            <w:tcBorders>
              <w:top w:val="single" w:sz="4" w:space="0" w:color="auto"/>
              <w:left w:val="single" w:sz="4" w:space="0" w:color="auto"/>
              <w:bottom w:val="single" w:sz="4" w:space="0" w:color="auto"/>
              <w:right w:val="single" w:sz="4" w:space="0" w:color="auto"/>
            </w:tcBorders>
          </w:tcPr>
          <w:p w14:paraId="525CEB65" w14:textId="1D2E3047" w:rsidR="00306CD8" w:rsidRPr="00B27419" w:rsidRDefault="003C1CCF">
            <w:pPr>
              <w:textAlignment w:val="auto"/>
              <w:rPr>
                <w:rFonts w:ascii="Calibri" w:eastAsia="Calibri" w:hAnsi="Calibri" w:cs="Calibri"/>
                <w:szCs w:val="24"/>
              </w:rPr>
            </w:pPr>
            <w:r>
              <w:rPr>
                <w:rStyle w:val="normaltextrun"/>
                <w:rFonts w:ascii="Calibri" w:hAnsi="Calibri" w:cs="Calibri"/>
                <w:color w:val="000000"/>
                <w:shd w:val="clear" w:color="auto" w:fill="FFFFFF"/>
              </w:rPr>
              <w:t>Intermediate Food Hygiene Certificate</w:t>
            </w:r>
          </w:p>
        </w:tc>
        <w:tc>
          <w:tcPr>
            <w:tcW w:w="1134" w:type="dxa"/>
            <w:tcBorders>
              <w:top w:val="single" w:sz="4" w:space="0" w:color="auto"/>
              <w:left w:val="single" w:sz="4" w:space="0" w:color="auto"/>
              <w:bottom w:val="single" w:sz="4" w:space="0" w:color="auto"/>
              <w:right w:val="single" w:sz="4" w:space="0" w:color="auto"/>
            </w:tcBorders>
          </w:tcPr>
          <w:p w14:paraId="51BF67AB" w14:textId="4C26E0F0"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36F8ED21" w14:textId="2DF43A84" w:rsidR="00306CD8" w:rsidRPr="0047534F" w:rsidRDefault="003C1CC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27CD2C1C"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306CD8" w:rsidRDefault="00306CD8">
            <w:pPr>
              <w:jc w:val="center"/>
              <w:textAlignment w:val="auto"/>
              <w:rPr>
                <w:rFonts w:ascii="Calibri" w:eastAsia="Calibri" w:hAnsi="Calibri" w:cs="Calibri"/>
                <w:b/>
                <w:szCs w:val="24"/>
              </w:rPr>
            </w:pPr>
            <w:r>
              <w:rPr>
                <w:rFonts w:ascii="Calibri" w:eastAsia="Calibri" w:hAnsi="Calibri" w:cs="Calibri"/>
                <w:b/>
                <w:szCs w:val="24"/>
              </w:rPr>
              <w:t>4</w:t>
            </w:r>
          </w:p>
        </w:tc>
        <w:tc>
          <w:tcPr>
            <w:tcW w:w="7229" w:type="dxa"/>
            <w:tcBorders>
              <w:top w:val="single" w:sz="4" w:space="0" w:color="auto"/>
              <w:left w:val="single" w:sz="4" w:space="0" w:color="auto"/>
              <w:bottom w:val="single" w:sz="4" w:space="0" w:color="auto"/>
              <w:right w:val="single" w:sz="4" w:space="0" w:color="auto"/>
            </w:tcBorders>
          </w:tcPr>
          <w:p w14:paraId="022A0A83" w14:textId="3FCF4B9D" w:rsidR="00306CD8" w:rsidRPr="00B27419" w:rsidRDefault="003C1CCF">
            <w:pPr>
              <w:textAlignment w:val="auto"/>
              <w:rPr>
                <w:rFonts w:ascii="Calibri" w:eastAsia="Calibri" w:hAnsi="Calibri" w:cs="Calibri"/>
                <w:szCs w:val="24"/>
              </w:rPr>
            </w:pPr>
            <w:r>
              <w:rPr>
                <w:rStyle w:val="normaltextrun"/>
                <w:rFonts w:ascii="Calibri" w:hAnsi="Calibri" w:cs="Calibri"/>
                <w:color w:val="000000"/>
                <w:shd w:val="clear" w:color="auto" w:fill="FFFFFF"/>
              </w:rPr>
              <w:t>First Aid at Work</w:t>
            </w:r>
          </w:p>
        </w:tc>
        <w:tc>
          <w:tcPr>
            <w:tcW w:w="1134" w:type="dxa"/>
            <w:tcBorders>
              <w:top w:val="single" w:sz="4" w:space="0" w:color="auto"/>
              <w:left w:val="single" w:sz="4" w:space="0" w:color="auto"/>
              <w:bottom w:val="single" w:sz="4" w:space="0" w:color="auto"/>
              <w:right w:val="single" w:sz="4" w:space="0" w:color="auto"/>
            </w:tcBorders>
          </w:tcPr>
          <w:p w14:paraId="21E1E8C2" w14:textId="592E65C8"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72AB118C" w14:textId="0D75ACFA" w:rsidR="00306CD8" w:rsidRPr="0047534F" w:rsidRDefault="003C1CC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306CD8" w:rsidRPr="0047534F" w14:paraId="64EF08AF"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5</w:t>
            </w:r>
          </w:p>
        </w:tc>
        <w:tc>
          <w:tcPr>
            <w:tcW w:w="7229" w:type="dxa"/>
            <w:tcBorders>
              <w:top w:val="single" w:sz="4" w:space="0" w:color="auto"/>
              <w:left w:val="single" w:sz="4" w:space="0" w:color="auto"/>
              <w:bottom w:val="single" w:sz="4" w:space="0" w:color="auto"/>
              <w:right w:val="single" w:sz="4" w:space="0" w:color="auto"/>
            </w:tcBorders>
          </w:tcPr>
          <w:p w14:paraId="13F59D3B" w14:textId="098F9662" w:rsidR="00306CD8" w:rsidRPr="00B27419" w:rsidRDefault="003C1CCF">
            <w:pPr>
              <w:textAlignment w:val="auto"/>
              <w:rPr>
                <w:rFonts w:ascii="Calibri" w:eastAsia="Calibri" w:hAnsi="Calibri" w:cs="Calibri"/>
                <w:szCs w:val="24"/>
              </w:rPr>
            </w:pPr>
            <w:r>
              <w:rPr>
                <w:rStyle w:val="normaltextrun"/>
                <w:rFonts w:ascii="Calibri" w:hAnsi="Calibri" w:cs="Calibri"/>
                <w:color w:val="000000"/>
                <w:shd w:val="clear" w:color="auto" w:fill="FFFFFF"/>
              </w:rPr>
              <w:t>Approximately 3 years’ experience of working in a catering/bar environment</w:t>
            </w:r>
          </w:p>
        </w:tc>
        <w:tc>
          <w:tcPr>
            <w:tcW w:w="1134" w:type="dxa"/>
            <w:tcBorders>
              <w:top w:val="single" w:sz="4" w:space="0" w:color="auto"/>
              <w:left w:val="single" w:sz="4" w:space="0" w:color="auto"/>
              <w:bottom w:val="single" w:sz="4" w:space="0" w:color="auto"/>
              <w:right w:val="single" w:sz="4" w:space="0" w:color="auto"/>
            </w:tcBorders>
          </w:tcPr>
          <w:p w14:paraId="509DAA9D" w14:textId="287A0A58"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4BA71C21" w14:textId="77777777" w:rsidR="00306CD8" w:rsidRPr="0047534F" w:rsidRDefault="00306CD8">
            <w:pPr>
              <w:jc w:val="center"/>
              <w:textAlignment w:val="auto"/>
              <w:rPr>
                <w:rFonts w:ascii="Calibri" w:eastAsia="Calibri" w:hAnsi="Calibri" w:cs="Calibri"/>
                <w:b/>
                <w:szCs w:val="24"/>
              </w:rPr>
            </w:pPr>
          </w:p>
        </w:tc>
      </w:tr>
      <w:tr w:rsidR="00306CD8" w:rsidRPr="0047534F" w14:paraId="3492C217"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6</w:t>
            </w:r>
          </w:p>
        </w:tc>
        <w:tc>
          <w:tcPr>
            <w:tcW w:w="7229" w:type="dxa"/>
            <w:tcBorders>
              <w:top w:val="single" w:sz="4" w:space="0" w:color="auto"/>
              <w:left w:val="single" w:sz="4" w:space="0" w:color="auto"/>
              <w:bottom w:val="single" w:sz="4" w:space="0" w:color="auto"/>
              <w:right w:val="single" w:sz="4" w:space="0" w:color="auto"/>
            </w:tcBorders>
          </w:tcPr>
          <w:p w14:paraId="797BB7B9" w14:textId="3A752211" w:rsidR="00306CD8" w:rsidRPr="00B27419" w:rsidRDefault="00085E09">
            <w:pPr>
              <w:textAlignment w:val="auto"/>
              <w:rPr>
                <w:rFonts w:ascii="Calibri" w:eastAsia="Calibri" w:hAnsi="Calibri" w:cs="Calibri"/>
                <w:szCs w:val="24"/>
              </w:rPr>
            </w:pPr>
            <w:r>
              <w:rPr>
                <w:rStyle w:val="normaltextrun"/>
                <w:rFonts w:ascii="Calibri" w:hAnsi="Calibri" w:cs="Calibri"/>
                <w:color w:val="000000"/>
                <w:shd w:val="clear" w:color="auto" w:fill="FFFFFF"/>
              </w:rPr>
              <w:t>Approximately 1 year’s supervisory experience</w:t>
            </w:r>
          </w:p>
        </w:tc>
        <w:tc>
          <w:tcPr>
            <w:tcW w:w="1134" w:type="dxa"/>
            <w:tcBorders>
              <w:top w:val="single" w:sz="4" w:space="0" w:color="auto"/>
              <w:left w:val="single" w:sz="4" w:space="0" w:color="auto"/>
              <w:bottom w:val="single" w:sz="4" w:space="0" w:color="auto"/>
              <w:right w:val="single" w:sz="4" w:space="0" w:color="auto"/>
            </w:tcBorders>
          </w:tcPr>
          <w:p w14:paraId="1A44305E" w14:textId="6CEB933B"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450038E0" w14:textId="77777777" w:rsidR="00306CD8" w:rsidRPr="0047534F" w:rsidRDefault="00306CD8">
            <w:pPr>
              <w:jc w:val="center"/>
              <w:textAlignment w:val="auto"/>
              <w:rPr>
                <w:rFonts w:ascii="Calibri" w:eastAsia="Calibri" w:hAnsi="Calibri" w:cs="Calibri"/>
                <w:b/>
                <w:szCs w:val="24"/>
              </w:rPr>
            </w:pPr>
          </w:p>
        </w:tc>
      </w:tr>
      <w:tr w:rsidR="00306CD8" w:rsidRPr="0047534F" w14:paraId="1587FB1C"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7</w:t>
            </w:r>
          </w:p>
        </w:tc>
        <w:tc>
          <w:tcPr>
            <w:tcW w:w="7229" w:type="dxa"/>
            <w:tcBorders>
              <w:top w:val="single" w:sz="4" w:space="0" w:color="auto"/>
              <w:left w:val="single" w:sz="4" w:space="0" w:color="auto"/>
              <w:bottom w:val="single" w:sz="4" w:space="0" w:color="auto"/>
              <w:right w:val="single" w:sz="4" w:space="0" w:color="auto"/>
            </w:tcBorders>
          </w:tcPr>
          <w:p w14:paraId="3A1839B3" w14:textId="319BBE44" w:rsidR="00306CD8" w:rsidRPr="00B27419" w:rsidRDefault="00085E09">
            <w:pPr>
              <w:textAlignment w:val="auto"/>
              <w:rPr>
                <w:rFonts w:ascii="Calibri" w:eastAsia="Calibri" w:hAnsi="Calibri" w:cs="Calibri"/>
                <w:szCs w:val="24"/>
              </w:rPr>
            </w:pPr>
            <w:r>
              <w:rPr>
                <w:rStyle w:val="normaltextrun"/>
                <w:rFonts w:ascii="Calibri" w:hAnsi="Calibri" w:cs="Calibri"/>
                <w:color w:val="000000"/>
                <w:shd w:val="clear" w:color="auto" w:fill="FFFFFF"/>
              </w:rPr>
              <w:t>Experience of effectively dealing with queries and complaints</w:t>
            </w:r>
          </w:p>
        </w:tc>
        <w:tc>
          <w:tcPr>
            <w:tcW w:w="1134" w:type="dxa"/>
            <w:tcBorders>
              <w:top w:val="single" w:sz="4" w:space="0" w:color="auto"/>
              <w:left w:val="single" w:sz="4" w:space="0" w:color="auto"/>
              <w:bottom w:val="single" w:sz="4" w:space="0" w:color="auto"/>
              <w:right w:val="single" w:sz="4" w:space="0" w:color="auto"/>
            </w:tcBorders>
          </w:tcPr>
          <w:p w14:paraId="4E6A50C8" w14:textId="247C204B"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5FA9F0CE" w14:textId="77777777" w:rsidR="00306CD8" w:rsidRPr="0047534F" w:rsidRDefault="00306CD8">
            <w:pPr>
              <w:jc w:val="center"/>
              <w:textAlignment w:val="auto"/>
              <w:rPr>
                <w:rFonts w:ascii="Calibri" w:eastAsia="Calibri" w:hAnsi="Calibri" w:cs="Calibri"/>
                <w:b/>
                <w:szCs w:val="24"/>
              </w:rPr>
            </w:pPr>
          </w:p>
        </w:tc>
      </w:tr>
      <w:tr w:rsidR="00306CD8" w:rsidRPr="0047534F" w14:paraId="3FE7B439"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8</w:t>
            </w:r>
          </w:p>
        </w:tc>
        <w:tc>
          <w:tcPr>
            <w:tcW w:w="7229" w:type="dxa"/>
            <w:tcBorders>
              <w:top w:val="single" w:sz="4" w:space="0" w:color="auto"/>
              <w:left w:val="single" w:sz="4" w:space="0" w:color="auto"/>
              <w:bottom w:val="single" w:sz="4" w:space="0" w:color="auto"/>
              <w:right w:val="single" w:sz="4" w:space="0" w:color="auto"/>
            </w:tcBorders>
          </w:tcPr>
          <w:p w14:paraId="060EB6D0" w14:textId="5F9A36B0" w:rsidR="00306CD8" w:rsidRPr="00B27419" w:rsidRDefault="00085E09">
            <w:pPr>
              <w:textAlignment w:val="auto"/>
              <w:rPr>
                <w:rFonts w:ascii="Calibri" w:eastAsia="Calibri" w:hAnsi="Calibri" w:cs="Calibri"/>
                <w:szCs w:val="24"/>
              </w:rPr>
            </w:pPr>
            <w:r>
              <w:rPr>
                <w:rStyle w:val="normaltextrun"/>
                <w:rFonts w:ascii="Calibri" w:hAnsi="Calibri" w:cs="Calibri"/>
                <w:color w:val="000000"/>
                <w:shd w:val="clear" w:color="auto" w:fill="FFFFFF"/>
              </w:rPr>
              <w:t>Knowledge of health and safety issues</w:t>
            </w:r>
          </w:p>
        </w:tc>
        <w:tc>
          <w:tcPr>
            <w:tcW w:w="1134" w:type="dxa"/>
            <w:tcBorders>
              <w:top w:val="single" w:sz="4" w:space="0" w:color="auto"/>
              <w:left w:val="single" w:sz="4" w:space="0" w:color="auto"/>
              <w:bottom w:val="single" w:sz="4" w:space="0" w:color="auto"/>
              <w:right w:val="single" w:sz="4" w:space="0" w:color="auto"/>
            </w:tcBorders>
          </w:tcPr>
          <w:p w14:paraId="7D8800DB" w14:textId="48EF996A"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6595D3B5" w14:textId="77777777" w:rsidR="00306CD8" w:rsidRPr="0047534F" w:rsidRDefault="00306CD8">
            <w:pPr>
              <w:jc w:val="center"/>
              <w:textAlignment w:val="auto"/>
              <w:rPr>
                <w:rFonts w:ascii="Calibri" w:eastAsia="Calibri" w:hAnsi="Calibri" w:cs="Calibri"/>
                <w:b/>
                <w:szCs w:val="24"/>
              </w:rPr>
            </w:pPr>
          </w:p>
        </w:tc>
      </w:tr>
      <w:tr w:rsidR="00306CD8" w:rsidRPr="0047534F" w14:paraId="78B3BB35"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9</w:t>
            </w:r>
          </w:p>
        </w:tc>
        <w:tc>
          <w:tcPr>
            <w:tcW w:w="7229" w:type="dxa"/>
            <w:tcBorders>
              <w:top w:val="single" w:sz="4" w:space="0" w:color="auto"/>
              <w:left w:val="single" w:sz="4" w:space="0" w:color="auto"/>
              <w:bottom w:val="single" w:sz="4" w:space="0" w:color="auto"/>
              <w:right w:val="single" w:sz="4" w:space="0" w:color="auto"/>
            </w:tcBorders>
          </w:tcPr>
          <w:p w14:paraId="29BA3B93" w14:textId="0502FE45" w:rsidR="00306CD8" w:rsidRPr="00B27419" w:rsidRDefault="0046348C">
            <w:pPr>
              <w:textAlignment w:val="auto"/>
              <w:rPr>
                <w:rFonts w:ascii="Calibri" w:eastAsia="Calibri" w:hAnsi="Calibri" w:cs="Calibri"/>
                <w:szCs w:val="24"/>
              </w:rPr>
            </w:pPr>
            <w:r>
              <w:rPr>
                <w:rStyle w:val="normaltextrun"/>
                <w:rFonts w:ascii="Calibri" w:hAnsi="Calibri" w:cs="Calibri"/>
                <w:color w:val="000000"/>
                <w:shd w:val="clear" w:color="auto" w:fill="FFFFFF"/>
              </w:rPr>
              <w:t>Knowledge of food and beverage systems</w:t>
            </w:r>
          </w:p>
        </w:tc>
        <w:tc>
          <w:tcPr>
            <w:tcW w:w="1134" w:type="dxa"/>
            <w:tcBorders>
              <w:top w:val="single" w:sz="4" w:space="0" w:color="auto"/>
              <w:left w:val="single" w:sz="4" w:space="0" w:color="auto"/>
              <w:bottom w:val="single" w:sz="4" w:space="0" w:color="auto"/>
              <w:right w:val="single" w:sz="4" w:space="0" w:color="auto"/>
            </w:tcBorders>
          </w:tcPr>
          <w:p w14:paraId="688C33B1" w14:textId="2ADD4BE1"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65A7FD77" w14:textId="1CF9F8C4" w:rsidR="00306CD8" w:rsidRPr="0047534F" w:rsidRDefault="00306CD8">
            <w:pPr>
              <w:jc w:val="center"/>
              <w:textAlignment w:val="auto"/>
              <w:rPr>
                <w:rFonts w:ascii="Calibri" w:eastAsia="Calibri" w:hAnsi="Calibri" w:cs="Calibri"/>
                <w:b/>
                <w:szCs w:val="24"/>
              </w:rPr>
            </w:pPr>
          </w:p>
        </w:tc>
      </w:tr>
      <w:tr w:rsidR="00306CD8" w:rsidRPr="0047534F" w14:paraId="142DD8FF"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10</w:t>
            </w:r>
          </w:p>
        </w:tc>
        <w:tc>
          <w:tcPr>
            <w:tcW w:w="7229" w:type="dxa"/>
            <w:tcBorders>
              <w:top w:val="single" w:sz="4" w:space="0" w:color="auto"/>
              <w:left w:val="single" w:sz="4" w:space="0" w:color="auto"/>
              <w:bottom w:val="single" w:sz="4" w:space="0" w:color="auto"/>
              <w:right w:val="single" w:sz="4" w:space="0" w:color="auto"/>
            </w:tcBorders>
          </w:tcPr>
          <w:p w14:paraId="088A3BCE" w14:textId="00A5921B" w:rsidR="00306CD8" w:rsidRPr="00B27419" w:rsidRDefault="0046348C">
            <w:pPr>
              <w:textAlignment w:val="auto"/>
              <w:rPr>
                <w:rFonts w:ascii="Calibri" w:eastAsia="Calibri" w:hAnsi="Calibri" w:cs="Calibri"/>
                <w:szCs w:val="24"/>
              </w:rPr>
            </w:pPr>
            <w:r>
              <w:rPr>
                <w:rStyle w:val="normaltextrun"/>
                <w:rFonts w:ascii="Calibri" w:hAnsi="Calibri" w:cs="Calibri"/>
                <w:color w:val="000000"/>
                <w:shd w:val="clear" w:color="auto" w:fill="FFFFFF"/>
              </w:rPr>
              <w:t>Experience of balancing cash and takings</w:t>
            </w:r>
          </w:p>
        </w:tc>
        <w:tc>
          <w:tcPr>
            <w:tcW w:w="1134" w:type="dxa"/>
            <w:tcBorders>
              <w:top w:val="single" w:sz="4" w:space="0" w:color="auto"/>
              <w:left w:val="single" w:sz="4" w:space="0" w:color="auto"/>
              <w:bottom w:val="single" w:sz="4" w:space="0" w:color="auto"/>
              <w:right w:val="single" w:sz="4" w:space="0" w:color="auto"/>
            </w:tcBorders>
          </w:tcPr>
          <w:p w14:paraId="3A2512EC" w14:textId="06B4BE73" w:rsidR="00306CD8" w:rsidRPr="00B27419" w:rsidRDefault="00CB7BDD">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3B53AD58" w14:textId="77777777" w:rsidR="00306CD8" w:rsidRPr="0047534F" w:rsidRDefault="00306CD8">
            <w:pPr>
              <w:jc w:val="center"/>
              <w:textAlignment w:val="auto"/>
              <w:rPr>
                <w:rFonts w:ascii="Calibri" w:eastAsia="Calibri" w:hAnsi="Calibri" w:cs="Calibri"/>
                <w:b/>
                <w:szCs w:val="24"/>
              </w:rPr>
            </w:pPr>
          </w:p>
        </w:tc>
      </w:tr>
      <w:tr w:rsidR="00CB7BDD" w:rsidRPr="0047534F" w14:paraId="4A759943"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43DA7EBD" w14:textId="6DE3F185" w:rsidR="00CB7BDD" w:rsidRDefault="00CB7BDD">
            <w:pPr>
              <w:jc w:val="center"/>
              <w:textAlignment w:val="auto"/>
              <w:rPr>
                <w:rFonts w:ascii="Calibri" w:eastAsia="Calibri" w:hAnsi="Calibri" w:cs="Calibri"/>
                <w:b/>
                <w:szCs w:val="24"/>
              </w:rPr>
            </w:pPr>
            <w:r>
              <w:rPr>
                <w:rFonts w:ascii="Calibri" w:eastAsia="Calibri" w:hAnsi="Calibri" w:cs="Calibri"/>
                <w:b/>
                <w:szCs w:val="24"/>
              </w:rPr>
              <w:t>1</w:t>
            </w:r>
            <w:r w:rsidRPr="004D19EB">
              <w:rPr>
                <w:rFonts w:ascii="Calibri" w:eastAsia="Calibri" w:hAnsi="Calibri" w:cs="Calibri"/>
                <w:b/>
                <w:szCs w:val="24"/>
              </w:rPr>
              <w:t>1</w:t>
            </w:r>
          </w:p>
        </w:tc>
        <w:tc>
          <w:tcPr>
            <w:tcW w:w="7229" w:type="dxa"/>
            <w:tcBorders>
              <w:top w:val="single" w:sz="4" w:space="0" w:color="auto"/>
              <w:left w:val="single" w:sz="4" w:space="0" w:color="auto"/>
              <w:bottom w:val="single" w:sz="4" w:space="0" w:color="auto"/>
              <w:right w:val="single" w:sz="4" w:space="0" w:color="auto"/>
            </w:tcBorders>
          </w:tcPr>
          <w:p w14:paraId="303CE131" w14:textId="496B3E72" w:rsidR="00CB7BDD" w:rsidRDefault="005D4466">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Hotel or restaurant catering background</w:t>
            </w:r>
          </w:p>
        </w:tc>
        <w:tc>
          <w:tcPr>
            <w:tcW w:w="1134" w:type="dxa"/>
            <w:tcBorders>
              <w:top w:val="single" w:sz="4" w:space="0" w:color="auto"/>
              <w:left w:val="single" w:sz="4" w:space="0" w:color="auto"/>
              <w:bottom w:val="single" w:sz="4" w:space="0" w:color="auto"/>
              <w:right w:val="single" w:sz="4" w:space="0" w:color="auto"/>
            </w:tcBorders>
          </w:tcPr>
          <w:p w14:paraId="2A97E80C" w14:textId="77777777" w:rsidR="00CB7BDD" w:rsidRDefault="00CB7BDD">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20ADE6A2" w14:textId="38846F06" w:rsidR="00CB7BDD" w:rsidRPr="0047534F" w:rsidRDefault="004D19EB">
            <w:pPr>
              <w:jc w:val="center"/>
              <w:textAlignment w:val="auto"/>
              <w:rPr>
                <w:rFonts w:ascii="Calibri" w:eastAsia="Calibri" w:hAnsi="Calibri" w:cs="Calibri"/>
                <w:b/>
                <w:szCs w:val="24"/>
              </w:rPr>
            </w:pPr>
            <w:r>
              <w:rPr>
                <w:rFonts w:ascii="Calibri" w:eastAsia="Calibri" w:hAnsi="Calibri" w:cs="Calibri"/>
                <w:b/>
                <w:szCs w:val="24"/>
              </w:rPr>
              <w:t>D</w:t>
            </w:r>
          </w:p>
        </w:tc>
      </w:tr>
      <w:tr w:rsidR="00CB7BDD" w:rsidRPr="0047534F" w14:paraId="491A4922"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03A7EBA1" w14:textId="39C10AD0" w:rsidR="00CB7BDD" w:rsidRDefault="004D19EB">
            <w:pPr>
              <w:jc w:val="center"/>
              <w:textAlignment w:val="auto"/>
              <w:rPr>
                <w:rFonts w:ascii="Calibri" w:eastAsia="Calibri" w:hAnsi="Calibri" w:cs="Calibri"/>
                <w:b/>
                <w:szCs w:val="24"/>
              </w:rPr>
            </w:pPr>
            <w:r>
              <w:rPr>
                <w:rFonts w:ascii="Calibri" w:eastAsia="Calibri" w:hAnsi="Calibri" w:cs="Calibri"/>
                <w:b/>
                <w:szCs w:val="24"/>
              </w:rPr>
              <w:t>1</w:t>
            </w:r>
            <w:r w:rsidRPr="004D19EB">
              <w:rPr>
                <w:rFonts w:ascii="Calibri" w:eastAsia="Calibri" w:hAnsi="Calibri" w:cs="Calibri"/>
                <w:b/>
                <w:szCs w:val="24"/>
              </w:rPr>
              <w:t>2</w:t>
            </w:r>
          </w:p>
        </w:tc>
        <w:tc>
          <w:tcPr>
            <w:tcW w:w="7229" w:type="dxa"/>
            <w:tcBorders>
              <w:top w:val="single" w:sz="4" w:space="0" w:color="auto"/>
              <w:left w:val="single" w:sz="4" w:space="0" w:color="auto"/>
              <w:bottom w:val="single" w:sz="4" w:space="0" w:color="auto"/>
              <w:right w:val="single" w:sz="4" w:space="0" w:color="auto"/>
            </w:tcBorders>
          </w:tcPr>
          <w:p w14:paraId="5C073B5B" w14:textId="17E07A31" w:rsidR="00CB7BDD" w:rsidRDefault="0008019F">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acting as licensee</w:t>
            </w:r>
          </w:p>
        </w:tc>
        <w:tc>
          <w:tcPr>
            <w:tcW w:w="1134" w:type="dxa"/>
            <w:tcBorders>
              <w:top w:val="single" w:sz="4" w:space="0" w:color="auto"/>
              <w:left w:val="single" w:sz="4" w:space="0" w:color="auto"/>
              <w:bottom w:val="single" w:sz="4" w:space="0" w:color="auto"/>
              <w:right w:val="single" w:sz="4" w:space="0" w:color="auto"/>
            </w:tcBorders>
          </w:tcPr>
          <w:p w14:paraId="1C7CF0EC" w14:textId="77777777" w:rsidR="00CB7BDD" w:rsidRDefault="00CB7BDD">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00333F91" w14:textId="4BA4133E" w:rsidR="00CB7BDD" w:rsidRPr="0047534F" w:rsidRDefault="004D19EB">
            <w:pPr>
              <w:jc w:val="center"/>
              <w:textAlignment w:val="auto"/>
              <w:rPr>
                <w:rFonts w:ascii="Calibri" w:eastAsia="Calibri" w:hAnsi="Calibri" w:cs="Calibri"/>
                <w:b/>
                <w:szCs w:val="24"/>
              </w:rPr>
            </w:pPr>
            <w:r>
              <w:rPr>
                <w:rFonts w:ascii="Calibri" w:eastAsia="Calibri" w:hAnsi="Calibri" w:cs="Calibri"/>
                <w:b/>
                <w:szCs w:val="24"/>
              </w:rPr>
              <w:t>D</w:t>
            </w:r>
          </w:p>
        </w:tc>
      </w:tr>
      <w:tr w:rsidR="00CB7BDD" w:rsidRPr="0047534F" w14:paraId="57FA36F5"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2451EA0E" w14:textId="56496666" w:rsidR="00CB7BDD" w:rsidRDefault="004D19EB">
            <w:pPr>
              <w:jc w:val="center"/>
              <w:textAlignment w:val="auto"/>
              <w:rPr>
                <w:rFonts w:ascii="Calibri" w:eastAsia="Calibri" w:hAnsi="Calibri" w:cs="Calibri"/>
                <w:b/>
                <w:szCs w:val="24"/>
              </w:rPr>
            </w:pPr>
            <w:r>
              <w:rPr>
                <w:rFonts w:ascii="Calibri" w:eastAsia="Calibri" w:hAnsi="Calibri" w:cs="Calibri"/>
                <w:b/>
                <w:szCs w:val="24"/>
              </w:rPr>
              <w:t>1</w:t>
            </w:r>
            <w:r w:rsidRPr="004D19EB">
              <w:rPr>
                <w:rFonts w:ascii="Calibri" w:eastAsia="Calibri" w:hAnsi="Calibri" w:cs="Calibri"/>
                <w:b/>
                <w:szCs w:val="24"/>
              </w:rPr>
              <w:t>3</w:t>
            </w:r>
          </w:p>
        </w:tc>
        <w:tc>
          <w:tcPr>
            <w:tcW w:w="7229" w:type="dxa"/>
            <w:tcBorders>
              <w:top w:val="single" w:sz="4" w:space="0" w:color="auto"/>
              <w:left w:val="single" w:sz="4" w:space="0" w:color="auto"/>
              <w:bottom w:val="single" w:sz="4" w:space="0" w:color="auto"/>
              <w:right w:val="single" w:sz="4" w:space="0" w:color="auto"/>
            </w:tcBorders>
          </w:tcPr>
          <w:p w14:paraId="758CDB5F" w14:textId="12176CD7" w:rsidR="00CB7BDD" w:rsidRDefault="0008019F">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working in a target setting environment</w:t>
            </w:r>
          </w:p>
        </w:tc>
        <w:tc>
          <w:tcPr>
            <w:tcW w:w="1134" w:type="dxa"/>
            <w:tcBorders>
              <w:top w:val="single" w:sz="4" w:space="0" w:color="auto"/>
              <w:left w:val="single" w:sz="4" w:space="0" w:color="auto"/>
              <w:bottom w:val="single" w:sz="4" w:space="0" w:color="auto"/>
              <w:right w:val="single" w:sz="4" w:space="0" w:color="auto"/>
            </w:tcBorders>
          </w:tcPr>
          <w:p w14:paraId="37C8C5DF" w14:textId="77777777" w:rsidR="00CB7BDD" w:rsidRDefault="00CB7BDD">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2C5BC751" w14:textId="70831819" w:rsidR="00CB7BDD" w:rsidRPr="0047534F" w:rsidRDefault="004D19EB">
            <w:pPr>
              <w:jc w:val="center"/>
              <w:textAlignment w:val="auto"/>
              <w:rPr>
                <w:rFonts w:ascii="Calibri" w:eastAsia="Calibri" w:hAnsi="Calibri" w:cs="Calibri"/>
                <w:b/>
                <w:szCs w:val="24"/>
              </w:rPr>
            </w:pPr>
            <w:r>
              <w:rPr>
                <w:rFonts w:ascii="Calibri" w:eastAsia="Calibri" w:hAnsi="Calibri" w:cs="Calibri"/>
                <w:b/>
                <w:szCs w:val="24"/>
              </w:rPr>
              <w:t>D</w:t>
            </w:r>
          </w:p>
        </w:tc>
      </w:tr>
      <w:tr w:rsidR="0008019F" w:rsidRPr="0047534F" w14:paraId="5F3E2477"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0D3FE5DB" w14:textId="2CE3C189" w:rsidR="0008019F" w:rsidRDefault="004D19EB">
            <w:pPr>
              <w:jc w:val="center"/>
              <w:textAlignment w:val="auto"/>
              <w:rPr>
                <w:rFonts w:ascii="Calibri" w:eastAsia="Calibri" w:hAnsi="Calibri" w:cs="Calibri"/>
                <w:b/>
                <w:szCs w:val="24"/>
              </w:rPr>
            </w:pPr>
            <w:r>
              <w:rPr>
                <w:rFonts w:ascii="Calibri" w:eastAsia="Calibri" w:hAnsi="Calibri" w:cs="Calibri"/>
                <w:b/>
                <w:szCs w:val="24"/>
              </w:rPr>
              <w:t>1</w:t>
            </w:r>
            <w:r w:rsidRPr="004D19EB">
              <w:rPr>
                <w:rFonts w:ascii="Calibri" w:eastAsia="Calibri" w:hAnsi="Calibri" w:cs="Calibri"/>
                <w:b/>
                <w:szCs w:val="24"/>
              </w:rPr>
              <w:t>4</w:t>
            </w:r>
          </w:p>
        </w:tc>
        <w:tc>
          <w:tcPr>
            <w:tcW w:w="7229" w:type="dxa"/>
            <w:tcBorders>
              <w:top w:val="single" w:sz="4" w:space="0" w:color="auto"/>
              <w:left w:val="single" w:sz="4" w:space="0" w:color="auto"/>
              <w:bottom w:val="single" w:sz="4" w:space="0" w:color="auto"/>
              <w:right w:val="single" w:sz="4" w:space="0" w:color="auto"/>
            </w:tcBorders>
          </w:tcPr>
          <w:p w14:paraId="6761C8C4" w14:textId="4D705778" w:rsidR="0008019F" w:rsidRDefault="004D19EB">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Previous supervisory/management experience</w:t>
            </w:r>
          </w:p>
        </w:tc>
        <w:tc>
          <w:tcPr>
            <w:tcW w:w="1134" w:type="dxa"/>
            <w:tcBorders>
              <w:top w:val="single" w:sz="4" w:space="0" w:color="auto"/>
              <w:left w:val="single" w:sz="4" w:space="0" w:color="auto"/>
              <w:bottom w:val="single" w:sz="4" w:space="0" w:color="auto"/>
              <w:right w:val="single" w:sz="4" w:space="0" w:color="auto"/>
            </w:tcBorders>
          </w:tcPr>
          <w:p w14:paraId="2D5FE89D" w14:textId="77777777" w:rsidR="0008019F" w:rsidRDefault="0008019F">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536B879B" w14:textId="70406A78" w:rsidR="0008019F" w:rsidRPr="0047534F" w:rsidRDefault="004D19EB">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9C4B5E5"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2A00FB" w:rsidRPr="0047534F" w14:paraId="466142EF"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6361AA3D"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15</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502C2C76" w14:textId="6F973999"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organise and prioritise own work with minimum supervision</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49B27918" w14:textId="0D268ABB"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5EDC5978" w14:textId="77777777" w:rsidR="002A00FB" w:rsidRPr="0047534F" w:rsidRDefault="002A00FB" w:rsidP="002A00FB">
            <w:pPr>
              <w:jc w:val="center"/>
              <w:textAlignment w:val="auto"/>
              <w:rPr>
                <w:rFonts w:ascii="Calibri" w:eastAsia="Calibri" w:hAnsi="Calibri" w:cs="Calibri"/>
                <w:b/>
                <w:szCs w:val="24"/>
              </w:rPr>
            </w:pPr>
          </w:p>
        </w:tc>
      </w:tr>
      <w:tr w:rsidR="002A00FB" w:rsidRPr="0047534F" w14:paraId="618B382C"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312A6C6D"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16</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04351347" w14:textId="17899F6A"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control stock effectively</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03313A14" w14:textId="1AA4CE73"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128DB5FC" w14:textId="1C02C532" w:rsidR="002A00FB" w:rsidRPr="0047534F" w:rsidRDefault="002A00FB" w:rsidP="002A00FB">
            <w:pPr>
              <w:jc w:val="center"/>
              <w:textAlignment w:val="auto"/>
              <w:rPr>
                <w:rFonts w:ascii="Calibri" w:eastAsia="Calibri" w:hAnsi="Calibri" w:cs="Calibri"/>
                <w:b/>
                <w:szCs w:val="24"/>
              </w:rPr>
            </w:pPr>
          </w:p>
        </w:tc>
      </w:tr>
      <w:tr w:rsidR="002A00FB" w:rsidRPr="0047534F" w14:paraId="0628E687"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4A0735FF"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17</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7EF943A9" w14:textId="15B570AA"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apply accurate literacy and numeracy skills to include spelling, grammar, punctuation, percentages and decimals </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3BA5A08F" w14:textId="3F90D331"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5C0D52A8" w14:textId="77777777" w:rsidR="002A00FB" w:rsidRPr="0047534F" w:rsidRDefault="002A00FB" w:rsidP="002A00FB">
            <w:pPr>
              <w:jc w:val="center"/>
              <w:textAlignment w:val="auto"/>
              <w:rPr>
                <w:rFonts w:ascii="Calibri" w:eastAsia="Calibri" w:hAnsi="Calibri" w:cs="Calibri"/>
                <w:b/>
                <w:szCs w:val="24"/>
              </w:rPr>
            </w:pPr>
          </w:p>
        </w:tc>
      </w:tr>
      <w:tr w:rsidR="002A00FB" w:rsidRPr="0047534F" w14:paraId="5C8F7F49"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0EF4FA10"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18</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7CF3B95D" w14:textId="6CAFE459"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lead and motivate others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2D1B128E" w14:textId="3202C83B"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02A3AF7A" w14:textId="77777777" w:rsidR="002A00FB" w:rsidRPr="0047534F" w:rsidRDefault="002A00FB" w:rsidP="002A00FB">
            <w:pPr>
              <w:jc w:val="center"/>
              <w:textAlignment w:val="auto"/>
              <w:rPr>
                <w:rFonts w:ascii="Calibri" w:eastAsia="Calibri" w:hAnsi="Calibri" w:cs="Calibri"/>
                <w:b/>
                <w:szCs w:val="24"/>
              </w:rPr>
            </w:pPr>
          </w:p>
        </w:tc>
      </w:tr>
      <w:tr w:rsidR="002A00FB" w:rsidRPr="0047534F" w14:paraId="3F9D0C7B"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F9E7742"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19</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5A3CBEAE" w14:textId="32D82C2F"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communicate both orally and in writing to a range of audiences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676C03E8" w14:textId="2FC85993"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35DECE4C" w14:textId="77777777" w:rsidR="002A00FB" w:rsidRPr="0047534F" w:rsidRDefault="002A00FB" w:rsidP="002A00FB">
            <w:pPr>
              <w:jc w:val="center"/>
              <w:textAlignment w:val="auto"/>
              <w:rPr>
                <w:rFonts w:ascii="Calibri" w:eastAsia="Calibri" w:hAnsi="Calibri" w:cs="Calibri"/>
                <w:b/>
                <w:szCs w:val="24"/>
              </w:rPr>
            </w:pPr>
          </w:p>
        </w:tc>
      </w:tr>
      <w:tr w:rsidR="002A00FB" w:rsidRPr="0047534F" w14:paraId="3A15FC0B"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1F5E1D99"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20</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71BD4155" w14:textId="2A23D8AC"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work successfully as part of a team</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048051FE" w14:textId="34212396"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49D63758" w14:textId="2101D10F" w:rsidR="002A00FB" w:rsidRPr="0047534F" w:rsidRDefault="002A00FB" w:rsidP="002A00FB">
            <w:pPr>
              <w:jc w:val="center"/>
              <w:textAlignment w:val="auto"/>
              <w:rPr>
                <w:rFonts w:ascii="Calibri" w:eastAsia="Calibri" w:hAnsi="Calibri" w:cs="Calibri"/>
                <w:b/>
                <w:szCs w:val="24"/>
              </w:rPr>
            </w:pPr>
          </w:p>
        </w:tc>
      </w:tr>
      <w:tr w:rsidR="002A00FB" w:rsidRPr="0047534F" w14:paraId="0C3EB876"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0960EBA"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21</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6DEDC131" w14:textId="3C3C10E8"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maintain accurate records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551963EB" w14:textId="765EFA65" w:rsidR="002A00FB" w:rsidRPr="00B27419" w:rsidRDefault="00EB455C" w:rsidP="002A00FB">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4A1B1699" w14:textId="77777777" w:rsidR="002A00FB" w:rsidRPr="0047534F" w:rsidRDefault="002A00FB" w:rsidP="002A00FB">
            <w:pPr>
              <w:jc w:val="center"/>
              <w:textAlignment w:val="auto"/>
              <w:rPr>
                <w:rFonts w:ascii="Calibri" w:eastAsia="Calibri" w:hAnsi="Calibri" w:cs="Calibri"/>
                <w:b/>
                <w:szCs w:val="24"/>
              </w:rPr>
            </w:pPr>
          </w:p>
        </w:tc>
      </w:tr>
      <w:tr w:rsidR="002A00FB" w:rsidRPr="0047534F" w14:paraId="7AC0D32C"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30B36CCA"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22</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2CDCBB96" w14:textId="676166A0" w:rsidR="002A00FB" w:rsidRPr="00B27419" w:rsidRDefault="002A00FB" w:rsidP="002A00FB">
            <w:pPr>
              <w:textAlignment w:val="auto"/>
              <w:rPr>
                <w:rFonts w:ascii="Calibri" w:eastAsia="Calibri" w:hAnsi="Calibri" w:cs="Calibri"/>
                <w:szCs w:val="24"/>
              </w:rPr>
            </w:pPr>
            <w:r>
              <w:rPr>
                <w:rStyle w:val="normaltextrun"/>
                <w:rFonts w:ascii="Calibri" w:hAnsi="Calibri" w:cs="Calibri"/>
              </w:rPr>
              <w:t>Ability to undertake staff training</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2B1543A2" w14:textId="62EFC679" w:rsidR="002A00FB" w:rsidRPr="00B27419" w:rsidRDefault="002A00FB" w:rsidP="002A00FB">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69D06508" w14:textId="34B8EAC8" w:rsidR="002A00FB" w:rsidRPr="0047534F" w:rsidRDefault="00EB455C" w:rsidP="002A00FB">
            <w:pPr>
              <w:jc w:val="center"/>
              <w:textAlignment w:val="auto"/>
              <w:rPr>
                <w:rFonts w:ascii="Calibri" w:eastAsia="Calibri" w:hAnsi="Calibri" w:cs="Calibri"/>
                <w:b/>
                <w:szCs w:val="24"/>
              </w:rPr>
            </w:pPr>
            <w:r>
              <w:rPr>
                <w:rFonts w:ascii="Calibri" w:eastAsia="Calibri" w:hAnsi="Calibri" w:cs="Calibri"/>
                <w:b/>
                <w:szCs w:val="24"/>
              </w:rPr>
              <w:t>D</w:t>
            </w:r>
          </w:p>
        </w:tc>
      </w:tr>
      <w:tr w:rsidR="002A00FB" w:rsidRPr="0047534F" w14:paraId="6634B912"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26E007DC" w:rsidR="002A00FB" w:rsidRPr="0047534F" w:rsidRDefault="002A00FB" w:rsidP="002A00FB">
            <w:pPr>
              <w:jc w:val="center"/>
              <w:textAlignment w:val="auto"/>
              <w:rPr>
                <w:rFonts w:ascii="Calibri" w:eastAsia="Calibri" w:hAnsi="Calibri" w:cs="Calibri"/>
                <w:b/>
                <w:szCs w:val="24"/>
              </w:rPr>
            </w:pPr>
            <w:r>
              <w:rPr>
                <w:rStyle w:val="normaltextrun"/>
                <w:rFonts w:ascii="Calibri" w:hAnsi="Calibri" w:cs="Calibri"/>
                <w:b/>
                <w:bCs/>
              </w:rPr>
              <w:t>23</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026AD793" w14:textId="1EAAF9DE" w:rsidR="002A00FB" w:rsidRPr="00B27419" w:rsidRDefault="002A00FB" w:rsidP="002A00FB">
            <w:pPr>
              <w:textAlignment w:val="auto"/>
              <w:rPr>
                <w:rFonts w:ascii="Calibri" w:eastAsia="Calibri" w:hAnsi="Calibri" w:cs="Calibri"/>
                <w:szCs w:val="24"/>
              </w:rPr>
            </w:pPr>
            <w:r>
              <w:rPr>
                <w:rStyle w:val="normaltextrun"/>
                <w:rFonts w:ascii="Calibri" w:hAnsi="Calibri" w:cs="Calibri"/>
              </w:rPr>
              <w:t>IT literate, capable of using MS word/excel and office packages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57DCC252" w14:textId="7D107DEA" w:rsidR="002A00FB" w:rsidRPr="00B27419" w:rsidRDefault="002A00FB" w:rsidP="002A00FB">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tcPr>
          <w:p w14:paraId="4B17AC2B" w14:textId="3513B853" w:rsidR="002A00FB" w:rsidRPr="0047534F" w:rsidRDefault="00EB455C" w:rsidP="002A00FB">
            <w:pPr>
              <w:jc w:val="center"/>
              <w:textAlignment w:val="auto"/>
              <w:rPr>
                <w:rFonts w:ascii="Calibri" w:eastAsia="Calibri" w:hAnsi="Calibri" w:cs="Calibri"/>
                <w:b/>
                <w:szCs w:val="24"/>
              </w:rPr>
            </w:pPr>
            <w:r>
              <w:rPr>
                <w:rFonts w:ascii="Calibri" w:eastAsia="Calibri" w:hAnsi="Calibri" w:cs="Calibri"/>
                <w:b/>
                <w:szCs w:val="24"/>
              </w:rPr>
              <w:t>D</w:t>
            </w:r>
          </w:p>
        </w:tc>
      </w:tr>
      <w:tr w:rsidR="002A00FB" w:rsidRPr="0047534F" w14:paraId="6650C103"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2A00FB" w:rsidRPr="0047534F" w:rsidRDefault="002A00FB" w:rsidP="002A00FB">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2A00FB" w:rsidRPr="00B27419" w:rsidRDefault="002A00FB" w:rsidP="002A00FB">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2A00FB" w:rsidRPr="00B27419" w:rsidRDefault="002A00FB" w:rsidP="002A00FB">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2A00FB" w:rsidRPr="0047534F" w:rsidRDefault="002A00FB" w:rsidP="002A00FB">
            <w:pPr>
              <w:jc w:val="center"/>
              <w:textAlignment w:val="auto"/>
              <w:rPr>
                <w:rFonts w:ascii="Calibri" w:eastAsia="Calibri" w:hAnsi="Calibri" w:cs="Calibri"/>
                <w:b/>
                <w:szCs w:val="24"/>
              </w:rPr>
            </w:pPr>
          </w:p>
        </w:tc>
      </w:tr>
      <w:tr w:rsidR="003A4B2F" w:rsidRPr="0047534F" w14:paraId="27C3536B" w14:textId="77777777" w:rsidTr="00FF5816">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C3164C6" w:rsidR="003A4B2F" w:rsidRPr="0047534F" w:rsidRDefault="003A4B2F" w:rsidP="003A4B2F">
            <w:pPr>
              <w:jc w:val="center"/>
              <w:textAlignment w:val="auto"/>
              <w:rPr>
                <w:rFonts w:ascii="Calibri" w:eastAsia="Calibri" w:hAnsi="Calibri" w:cs="Calibri"/>
                <w:b/>
                <w:szCs w:val="24"/>
              </w:rPr>
            </w:pPr>
            <w:r>
              <w:rPr>
                <w:rStyle w:val="normaltextrun"/>
                <w:rFonts w:ascii="Calibri" w:hAnsi="Calibri" w:cs="Calibri"/>
                <w:b/>
                <w:bCs/>
              </w:rPr>
              <w:t>24</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5C0EF72C" w14:textId="3CAE5D52" w:rsidR="003A4B2F" w:rsidRPr="00B27419" w:rsidRDefault="003A4B2F" w:rsidP="003A4B2F">
            <w:pPr>
              <w:textAlignment w:val="auto"/>
              <w:rPr>
                <w:rFonts w:ascii="Calibri" w:eastAsia="Calibri" w:hAnsi="Calibri" w:cs="Calibri"/>
                <w:szCs w:val="24"/>
              </w:rPr>
            </w:pPr>
            <w:r>
              <w:rPr>
                <w:rStyle w:val="normaltextrun"/>
                <w:rFonts w:ascii="Calibri" w:hAnsi="Calibri" w:cs="Calibri"/>
              </w:rPr>
              <w:t>Ability to remain calm under pressure</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452D4852" w14:textId="41BECB12" w:rsidR="003A4B2F" w:rsidRPr="00B27419" w:rsidRDefault="003A4B2F" w:rsidP="003A4B2F">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753C5CDC" w14:textId="77777777" w:rsidR="003A4B2F" w:rsidRPr="0047534F" w:rsidRDefault="003A4B2F" w:rsidP="003A4B2F">
            <w:pPr>
              <w:jc w:val="center"/>
              <w:textAlignment w:val="auto"/>
              <w:rPr>
                <w:rFonts w:ascii="Calibri" w:eastAsia="Calibri" w:hAnsi="Calibri" w:cs="Calibri"/>
                <w:b/>
                <w:szCs w:val="24"/>
              </w:rPr>
            </w:pPr>
          </w:p>
        </w:tc>
      </w:tr>
      <w:tr w:rsidR="003A4B2F" w:rsidRPr="0047534F" w14:paraId="4772DE7E"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40605BF2" w:rsidR="003A4B2F" w:rsidRPr="0047534F" w:rsidRDefault="003A4B2F" w:rsidP="003A4B2F">
            <w:pPr>
              <w:jc w:val="center"/>
              <w:textAlignment w:val="auto"/>
              <w:rPr>
                <w:rFonts w:ascii="Calibri" w:eastAsia="Calibri" w:hAnsi="Calibri" w:cs="Calibri"/>
                <w:b/>
                <w:szCs w:val="24"/>
              </w:rPr>
            </w:pPr>
            <w:r>
              <w:rPr>
                <w:rStyle w:val="normaltextrun"/>
                <w:rFonts w:ascii="Calibri" w:hAnsi="Calibri" w:cs="Calibri"/>
                <w:b/>
                <w:bCs/>
              </w:rPr>
              <w:t>25</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13B38C62" w14:textId="083EDA5A" w:rsidR="003A4B2F" w:rsidRPr="00B27419" w:rsidRDefault="003A4B2F" w:rsidP="003A4B2F">
            <w:pPr>
              <w:textAlignment w:val="auto"/>
              <w:rPr>
                <w:rFonts w:ascii="Calibri" w:eastAsia="Calibri" w:hAnsi="Calibri" w:cs="Calibri"/>
                <w:szCs w:val="24"/>
              </w:rPr>
            </w:pPr>
            <w:r>
              <w:rPr>
                <w:rStyle w:val="normaltextrun"/>
                <w:rFonts w:ascii="Calibri" w:hAnsi="Calibri" w:cs="Calibri"/>
              </w:rPr>
              <w:t>Committed to high standards of customer service</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6A1D5302" w14:textId="4F81442F" w:rsidR="003A4B2F" w:rsidRPr="00B27419" w:rsidRDefault="003A4B2F" w:rsidP="003A4B2F">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0206518A" w14:textId="77777777" w:rsidR="003A4B2F" w:rsidRPr="0047534F" w:rsidRDefault="003A4B2F" w:rsidP="003A4B2F">
            <w:pPr>
              <w:jc w:val="center"/>
              <w:textAlignment w:val="auto"/>
              <w:rPr>
                <w:rFonts w:ascii="Calibri" w:eastAsia="Calibri" w:hAnsi="Calibri" w:cs="Calibri"/>
                <w:b/>
                <w:szCs w:val="24"/>
              </w:rPr>
            </w:pPr>
          </w:p>
        </w:tc>
      </w:tr>
      <w:tr w:rsidR="003A4B2F" w:rsidRPr="0047534F" w14:paraId="459B61D7"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5700DDFF" w:rsidR="003A4B2F" w:rsidRPr="0047534F" w:rsidRDefault="003A4B2F" w:rsidP="003A4B2F">
            <w:pPr>
              <w:jc w:val="center"/>
              <w:textAlignment w:val="auto"/>
              <w:rPr>
                <w:rFonts w:ascii="Calibri" w:eastAsia="Calibri" w:hAnsi="Calibri" w:cs="Calibri"/>
                <w:b/>
                <w:szCs w:val="24"/>
              </w:rPr>
            </w:pPr>
            <w:r>
              <w:rPr>
                <w:rStyle w:val="normaltextrun"/>
                <w:rFonts w:ascii="Calibri" w:hAnsi="Calibri" w:cs="Calibri"/>
                <w:b/>
                <w:bCs/>
              </w:rPr>
              <w:t>26</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3635B92F" w14:textId="6E4B64B7" w:rsidR="003A4B2F" w:rsidRPr="00B27419" w:rsidRDefault="003A4B2F" w:rsidP="003A4B2F">
            <w:pPr>
              <w:textAlignment w:val="auto"/>
              <w:rPr>
                <w:rFonts w:ascii="Calibri" w:eastAsia="Calibri" w:hAnsi="Calibri" w:cs="Calibri"/>
                <w:szCs w:val="24"/>
              </w:rPr>
            </w:pPr>
            <w:r>
              <w:rPr>
                <w:rStyle w:val="normaltextrun"/>
                <w:rFonts w:ascii="Calibri" w:hAnsi="Calibri" w:cs="Calibri"/>
              </w:rPr>
              <w:t>Flexible approach to a fast-changing working environment</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460E07EE" w14:textId="2D21A654" w:rsidR="003A4B2F" w:rsidRPr="00B27419" w:rsidRDefault="003A4B2F" w:rsidP="003A4B2F">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235316B8" w14:textId="77777777" w:rsidR="003A4B2F" w:rsidRPr="0047534F" w:rsidRDefault="003A4B2F" w:rsidP="003A4B2F">
            <w:pPr>
              <w:jc w:val="center"/>
              <w:textAlignment w:val="auto"/>
              <w:rPr>
                <w:rFonts w:ascii="Calibri" w:eastAsia="Calibri" w:hAnsi="Calibri" w:cs="Calibri"/>
                <w:b/>
                <w:szCs w:val="24"/>
              </w:rPr>
            </w:pPr>
          </w:p>
        </w:tc>
      </w:tr>
      <w:tr w:rsidR="00EB455C" w:rsidRPr="0047534F" w14:paraId="5BD06E53"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41113E1" w14:textId="77777777" w:rsidR="00EB455C" w:rsidRPr="0047534F" w:rsidRDefault="00EB455C" w:rsidP="00EB455C">
            <w:pPr>
              <w:jc w:val="center"/>
              <w:textAlignment w:val="auto"/>
              <w:rPr>
                <w:rFonts w:ascii="Calibri" w:eastAsia="Calibri" w:hAnsi="Calibri" w:cs="Calibri"/>
                <w:b/>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CAE1E9"/>
          </w:tcPr>
          <w:p w14:paraId="0E3463D3" w14:textId="1429B3B0" w:rsidR="00EB455C" w:rsidRPr="003E4377" w:rsidRDefault="00EB455C" w:rsidP="00EB455C">
            <w:pPr>
              <w:jc w:val="center"/>
              <w:textAlignment w:val="auto"/>
              <w:rPr>
                <w:rFonts w:ascii="Calibri" w:eastAsia="Calibri" w:hAnsi="Calibri" w:cs="Calibri"/>
                <w:b/>
                <w:bCs/>
                <w:szCs w:val="24"/>
              </w:rPr>
            </w:pPr>
            <w:r w:rsidRPr="003E4377">
              <w:rPr>
                <w:rFonts w:ascii="Calibri" w:eastAsia="Calibri" w:hAnsi="Calibri" w:cs="Calibri"/>
                <w:b/>
                <w:bCs/>
                <w:szCs w:val="24"/>
              </w:rPr>
              <w:t>Special Requirements</w:t>
            </w:r>
          </w:p>
        </w:tc>
        <w:tc>
          <w:tcPr>
            <w:tcW w:w="1134" w:type="dxa"/>
            <w:tcBorders>
              <w:top w:val="single" w:sz="4" w:space="0" w:color="auto"/>
              <w:left w:val="single" w:sz="4" w:space="0" w:color="auto"/>
              <w:bottom w:val="single" w:sz="4" w:space="0" w:color="auto"/>
              <w:right w:val="single" w:sz="4" w:space="0" w:color="auto"/>
            </w:tcBorders>
            <w:shd w:val="clear" w:color="auto" w:fill="CAE1E9"/>
          </w:tcPr>
          <w:p w14:paraId="0AE65B44" w14:textId="77777777" w:rsidR="00EB455C" w:rsidRPr="00B27419" w:rsidRDefault="00EB455C" w:rsidP="00EB455C">
            <w:pPr>
              <w:jc w:val="center"/>
              <w:textAlignment w:val="auto"/>
              <w:rPr>
                <w:rFonts w:ascii="Calibri" w:eastAsia="Calibri" w:hAnsi="Calibri" w:cs="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AE1E9"/>
          </w:tcPr>
          <w:p w14:paraId="4247E95D" w14:textId="77777777" w:rsidR="00EB455C" w:rsidRPr="0047534F" w:rsidRDefault="00EB455C" w:rsidP="00EB455C">
            <w:pPr>
              <w:jc w:val="center"/>
              <w:textAlignment w:val="auto"/>
              <w:rPr>
                <w:rFonts w:ascii="Calibri" w:eastAsia="Calibri" w:hAnsi="Calibri" w:cs="Calibri"/>
                <w:b/>
                <w:szCs w:val="24"/>
              </w:rPr>
            </w:pPr>
          </w:p>
        </w:tc>
      </w:tr>
      <w:tr w:rsidR="00335258" w:rsidRPr="0047534F" w14:paraId="149CC762"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1DB6D382" w14:textId="00985929" w:rsidR="00335258" w:rsidRPr="0047534F" w:rsidRDefault="00335258" w:rsidP="00335258">
            <w:pPr>
              <w:jc w:val="center"/>
              <w:textAlignment w:val="auto"/>
              <w:rPr>
                <w:rFonts w:ascii="Calibri" w:eastAsia="Calibri" w:hAnsi="Calibri" w:cs="Calibri"/>
                <w:b/>
                <w:szCs w:val="24"/>
              </w:rPr>
            </w:pPr>
            <w:r>
              <w:rPr>
                <w:rStyle w:val="normaltextrun"/>
                <w:rFonts w:ascii="Calibri" w:hAnsi="Calibri" w:cs="Calibri"/>
                <w:b/>
                <w:bCs/>
              </w:rPr>
              <w:t>27</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09DCD568" w14:textId="1A6F8F48" w:rsidR="00335258" w:rsidRPr="00B27419" w:rsidRDefault="00335258" w:rsidP="00335258">
            <w:pPr>
              <w:textAlignment w:val="auto"/>
              <w:rPr>
                <w:rFonts w:ascii="Calibri" w:eastAsia="Calibri" w:hAnsi="Calibri" w:cs="Calibri"/>
                <w:szCs w:val="24"/>
              </w:rPr>
            </w:pPr>
            <w:r>
              <w:rPr>
                <w:rStyle w:val="normaltextrun"/>
                <w:rFonts w:ascii="Calibri" w:hAnsi="Calibri" w:cs="Calibri"/>
              </w:rPr>
              <w:t>The ability to communicate at ease with customers and provide advice in accurate spoken English</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77F3AC94" w14:textId="067CC8C2" w:rsidR="00335258" w:rsidRPr="00B27419" w:rsidRDefault="00335258" w:rsidP="00335258">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5A3093A3" w14:textId="77777777" w:rsidR="00335258" w:rsidRPr="0047534F" w:rsidRDefault="00335258" w:rsidP="00335258">
            <w:pPr>
              <w:jc w:val="center"/>
              <w:textAlignment w:val="auto"/>
              <w:rPr>
                <w:rFonts w:ascii="Calibri" w:eastAsia="Calibri" w:hAnsi="Calibri" w:cs="Calibri"/>
                <w:b/>
                <w:szCs w:val="24"/>
              </w:rPr>
            </w:pPr>
          </w:p>
        </w:tc>
      </w:tr>
      <w:tr w:rsidR="00335258" w:rsidRPr="0047534F" w14:paraId="52A19929"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4FC3F50B" w14:textId="478BD6DC" w:rsidR="00335258" w:rsidRPr="0047534F" w:rsidRDefault="00335258" w:rsidP="00335258">
            <w:pPr>
              <w:jc w:val="center"/>
              <w:textAlignment w:val="auto"/>
              <w:rPr>
                <w:rFonts w:ascii="Calibri" w:eastAsia="Calibri" w:hAnsi="Calibri" w:cs="Calibri"/>
                <w:b/>
                <w:szCs w:val="24"/>
              </w:rPr>
            </w:pPr>
            <w:r>
              <w:rPr>
                <w:rStyle w:val="normaltextrun"/>
                <w:rFonts w:ascii="Calibri" w:hAnsi="Calibri" w:cs="Calibri"/>
                <w:b/>
                <w:bCs/>
              </w:rPr>
              <w:t>28</w:t>
            </w:r>
            <w:r>
              <w:rPr>
                <w:rStyle w:val="eop"/>
                <w:rFonts w:ascii="Calibri" w:hAnsi="Calibri" w:cs="Calibri"/>
              </w:rPr>
              <w:t> </w:t>
            </w:r>
          </w:p>
        </w:tc>
        <w:tc>
          <w:tcPr>
            <w:tcW w:w="7229" w:type="dxa"/>
            <w:tcBorders>
              <w:top w:val="single" w:sz="4" w:space="0" w:color="auto"/>
              <w:left w:val="single" w:sz="4" w:space="0" w:color="auto"/>
              <w:bottom w:val="single" w:sz="4" w:space="0" w:color="auto"/>
              <w:right w:val="single" w:sz="4" w:space="0" w:color="auto"/>
            </w:tcBorders>
          </w:tcPr>
          <w:p w14:paraId="2B9C960B" w14:textId="3DDBCEBB" w:rsidR="00335258" w:rsidRPr="00B27419" w:rsidRDefault="00335258" w:rsidP="00335258">
            <w:pPr>
              <w:textAlignment w:val="auto"/>
              <w:rPr>
                <w:rFonts w:ascii="Calibri" w:eastAsia="Calibri" w:hAnsi="Calibri" w:cs="Calibri"/>
                <w:szCs w:val="24"/>
              </w:rPr>
            </w:pPr>
            <w:r>
              <w:rPr>
                <w:rStyle w:val="normaltextrun"/>
                <w:rFonts w:ascii="Calibri" w:hAnsi="Calibri" w:cs="Calibri"/>
              </w:rPr>
              <w:t>Ability to work flexible shifts including days, evenings, weekends and bank holidays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3134DED1" w14:textId="1DC109DB" w:rsidR="00335258" w:rsidRPr="00B27419" w:rsidRDefault="00335258" w:rsidP="00335258">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5454C1F4" w14:textId="77777777" w:rsidR="00335258" w:rsidRPr="0047534F" w:rsidRDefault="00335258" w:rsidP="00335258">
            <w:pPr>
              <w:jc w:val="center"/>
              <w:textAlignment w:val="auto"/>
              <w:rPr>
                <w:rFonts w:ascii="Calibri" w:eastAsia="Calibri" w:hAnsi="Calibri" w:cs="Calibri"/>
                <w:b/>
                <w:szCs w:val="24"/>
              </w:rPr>
            </w:pPr>
          </w:p>
        </w:tc>
      </w:tr>
      <w:tr w:rsidR="00335258" w:rsidRPr="0047534F" w14:paraId="28055949"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06F254E8" w14:textId="2C8C4BB3" w:rsidR="00335258" w:rsidRPr="00335258" w:rsidRDefault="00335258" w:rsidP="00335258">
            <w:pPr>
              <w:jc w:val="center"/>
              <w:textAlignment w:val="auto"/>
              <w:rPr>
                <w:rStyle w:val="normaltextrun"/>
                <w:bCs/>
              </w:rPr>
            </w:pPr>
            <w:r w:rsidRPr="00335258">
              <w:rPr>
                <w:rStyle w:val="normaltextrun"/>
                <w:b/>
                <w:bCs/>
              </w:rPr>
              <w:t>2</w:t>
            </w:r>
            <w:r w:rsidRPr="00335258">
              <w:rPr>
                <w:rStyle w:val="normaltextrun"/>
                <w:rFonts w:ascii="Calibri" w:hAnsi="Calibri" w:cs="Calibri"/>
                <w:b/>
                <w:bCs/>
              </w:rPr>
              <w:t>9</w:t>
            </w:r>
            <w:r w:rsidRPr="00335258">
              <w:rPr>
                <w:rStyle w:val="normaltextrun"/>
                <w:b/>
                <w:bCs/>
              </w:rPr>
              <w:t> </w:t>
            </w:r>
          </w:p>
        </w:tc>
        <w:tc>
          <w:tcPr>
            <w:tcW w:w="7229" w:type="dxa"/>
            <w:tcBorders>
              <w:top w:val="single" w:sz="4" w:space="0" w:color="auto"/>
              <w:left w:val="single" w:sz="4" w:space="0" w:color="auto"/>
              <w:bottom w:val="single" w:sz="4" w:space="0" w:color="auto"/>
              <w:right w:val="single" w:sz="4" w:space="0" w:color="auto"/>
            </w:tcBorders>
          </w:tcPr>
          <w:p w14:paraId="19B00E91" w14:textId="3496BB51" w:rsidR="00335258" w:rsidRPr="00B27419" w:rsidRDefault="00335258" w:rsidP="00335258">
            <w:pPr>
              <w:textAlignment w:val="auto"/>
              <w:rPr>
                <w:rFonts w:ascii="Calibri" w:eastAsia="Calibri" w:hAnsi="Calibri" w:cs="Calibri"/>
                <w:szCs w:val="24"/>
              </w:rPr>
            </w:pPr>
            <w:r>
              <w:rPr>
                <w:rStyle w:val="normaltextrun"/>
                <w:rFonts w:ascii="Calibri" w:hAnsi="Calibri" w:cs="Calibri"/>
              </w:rPr>
              <w:t>Meet the age requirements (18 years or over) to comply with licensing laws</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122B92B1" w14:textId="11A3DCC5" w:rsidR="00335258" w:rsidRPr="00B27419" w:rsidRDefault="00335258" w:rsidP="00335258">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2CA744C1" w14:textId="77777777" w:rsidR="00335258" w:rsidRPr="0047534F" w:rsidRDefault="00335258" w:rsidP="00335258">
            <w:pPr>
              <w:jc w:val="center"/>
              <w:textAlignment w:val="auto"/>
              <w:rPr>
                <w:rFonts w:ascii="Calibri" w:eastAsia="Calibri" w:hAnsi="Calibri" w:cs="Calibri"/>
                <w:b/>
                <w:szCs w:val="24"/>
              </w:rPr>
            </w:pPr>
          </w:p>
        </w:tc>
      </w:tr>
      <w:tr w:rsidR="00335258" w:rsidRPr="0047534F" w14:paraId="677533C3" w14:textId="77777777" w:rsidTr="00FF5816">
        <w:trPr>
          <w:trHeight w:val="292"/>
        </w:trPr>
        <w:tc>
          <w:tcPr>
            <w:tcW w:w="959" w:type="dxa"/>
            <w:tcBorders>
              <w:top w:val="single" w:sz="4" w:space="0" w:color="auto"/>
              <w:left w:val="single" w:sz="4" w:space="0" w:color="auto"/>
              <w:bottom w:val="single" w:sz="4" w:space="0" w:color="auto"/>
              <w:right w:val="single" w:sz="4" w:space="0" w:color="auto"/>
            </w:tcBorders>
          </w:tcPr>
          <w:p w14:paraId="297B9DED" w14:textId="5F937E03" w:rsidR="00335258" w:rsidRPr="00335258" w:rsidRDefault="00335258" w:rsidP="00335258">
            <w:pPr>
              <w:jc w:val="center"/>
              <w:textAlignment w:val="auto"/>
              <w:rPr>
                <w:rStyle w:val="normaltextrun"/>
                <w:bCs/>
              </w:rPr>
            </w:pPr>
            <w:r w:rsidRPr="00335258">
              <w:rPr>
                <w:rStyle w:val="normaltextrun"/>
                <w:b/>
                <w:bCs/>
              </w:rPr>
              <w:t>3</w:t>
            </w:r>
            <w:r w:rsidRPr="00335258">
              <w:rPr>
                <w:rStyle w:val="normaltextrun"/>
                <w:rFonts w:ascii="Calibri" w:hAnsi="Calibri" w:cs="Calibri"/>
                <w:b/>
                <w:bCs/>
              </w:rPr>
              <w:t>0</w:t>
            </w:r>
            <w:r w:rsidRPr="00335258">
              <w:rPr>
                <w:rStyle w:val="normaltextrun"/>
                <w:b/>
                <w:bCs/>
              </w:rPr>
              <w:t> </w:t>
            </w:r>
          </w:p>
        </w:tc>
        <w:tc>
          <w:tcPr>
            <w:tcW w:w="7229" w:type="dxa"/>
            <w:tcBorders>
              <w:top w:val="single" w:sz="4" w:space="0" w:color="auto"/>
              <w:left w:val="single" w:sz="4" w:space="0" w:color="auto"/>
              <w:bottom w:val="single" w:sz="4" w:space="0" w:color="auto"/>
              <w:right w:val="single" w:sz="4" w:space="0" w:color="auto"/>
            </w:tcBorders>
          </w:tcPr>
          <w:p w14:paraId="066668F7" w14:textId="159CF509" w:rsidR="00335258" w:rsidRPr="00B27419" w:rsidRDefault="00335258" w:rsidP="00335258">
            <w:pPr>
              <w:textAlignment w:val="auto"/>
              <w:rPr>
                <w:rFonts w:ascii="Calibri" w:eastAsia="Calibri" w:hAnsi="Calibri" w:cs="Calibri"/>
                <w:szCs w:val="24"/>
              </w:rPr>
            </w:pPr>
            <w:r>
              <w:rPr>
                <w:rStyle w:val="normaltextrun"/>
                <w:rFonts w:ascii="Calibri" w:hAnsi="Calibri" w:cs="Calibri"/>
              </w:rPr>
              <w:t>The successful candidate will be expected to wear the uniform provided</w:t>
            </w:r>
            <w:r>
              <w:rPr>
                <w:rStyle w:val="eop"/>
                <w:rFonts w:ascii="Calibri" w:hAnsi="Calibri" w:cs="Calibri"/>
              </w:rPr>
              <w:t> </w:t>
            </w:r>
          </w:p>
        </w:tc>
        <w:tc>
          <w:tcPr>
            <w:tcW w:w="1134" w:type="dxa"/>
            <w:tcBorders>
              <w:top w:val="single" w:sz="4" w:space="0" w:color="auto"/>
              <w:left w:val="single" w:sz="4" w:space="0" w:color="auto"/>
              <w:bottom w:val="single" w:sz="4" w:space="0" w:color="auto"/>
              <w:right w:val="single" w:sz="4" w:space="0" w:color="auto"/>
            </w:tcBorders>
          </w:tcPr>
          <w:p w14:paraId="21D5735F" w14:textId="56592C9C" w:rsidR="00335258" w:rsidRPr="00B27419" w:rsidRDefault="00335258" w:rsidP="00335258">
            <w:pPr>
              <w:jc w:val="center"/>
              <w:textAlignment w:val="auto"/>
              <w:rPr>
                <w:rFonts w:ascii="Calibri" w:eastAsia="Calibri" w:hAnsi="Calibri" w:cs="Calibri"/>
                <w:b/>
                <w:szCs w:val="24"/>
              </w:rPr>
            </w:pPr>
            <w:r>
              <w:rPr>
                <w:rFonts w:ascii="Calibri" w:eastAsia="Calibri" w:hAnsi="Calibri" w:cs="Calibri"/>
                <w:b/>
                <w:szCs w:val="24"/>
              </w:rPr>
              <w:t>E</w:t>
            </w:r>
          </w:p>
        </w:tc>
        <w:tc>
          <w:tcPr>
            <w:tcW w:w="1276" w:type="dxa"/>
            <w:tcBorders>
              <w:top w:val="single" w:sz="4" w:space="0" w:color="auto"/>
              <w:left w:val="single" w:sz="4" w:space="0" w:color="auto"/>
              <w:bottom w:val="single" w:sz="4" w:space="0" w:color="auto"/>
              <w:right w:val="single" w:sz="4" w:space="0" w:color="auto"/>
            </w:tcBorders>
          </w:tcPr>
          <w:p w14:paraId="14B7BA5D" w14:textId="77777777" w:rsidR="00335258" w:rsidRPr="0047534F" w:rsidRDefault="00335258" w:rsidP="00335258">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olor w:val="000000"/>
          <w:szCs w:val="24"/>
        </w:rPr>
      </w:pPr>
      <w:bookmarkStart w:id="0" w:name="_Hlk216194895"/>
      <w:r w:rsidRPr="00D15F81">
        <w:rPr>
          <w:rFonts w:ascii="Calibri" w:eastAsia="Calibri" w:hAnsi="Calibri" w:cs="Calibri"/>
          <w:color w:val="000000"/>
          <w:szCs w:val="24"/>
        </w:rPr>
        <w:t>Engage with our My Journey process and supporting conversations.</w:t>
      </w:r>
    </w:p>
    <w:p w14:paraId="04CE95DD"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Ensure that you work and communicate in line with </w:t>
      </w:r>
      <w:r w:rsidRPr="00D15F81">
        <w:rPr>
          <w:rFonts w:ascii="Calibri" w:eastAsia="Calibri" w:hAnsi="Calibri" w:cs="Calibri"/>
          <w:color w:val="000000"/>
          <w:szCs w:val="24"/>
        </w:rPr>
        <w:t xml:space="preserve">our core values, </w:t>
      </w:r>
      <w:r w:rsidRPr="00D15F81">
        <w:rPr>
          <w:rFonts w:ascii="Calibri" w:eastAsia="Calibri" w:hAnsi="Calibri"/>
          <w:color w:val="000000"/>
          <w:szCs w:val="24"/>
        </w:rPr>
        <w:t xml:space="preserve">policies and procedures and you are aware of your obligations under these. </w:t>
      </w:r>
    </w:p>
    <w:p w14:paraId="0457E98C"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Behave according to the </w:t>
      </w:r>
      <w:r w:rsidRPr="00D15F81">
        <w:rPr>
          <w:rFonts w:ascii="Calibri" w:eastAsia="Calibri" w:hAnsi="Calibri" w:cs="Calibri"/>
          <w:color w:val="000000"/>
          <w:szCs w:val="24"/>
        </w:rPr>
        <w:t xml:space="preserve">Valued behaviours framework, the Dignity &amp; Respect Policy and </w:t>
      </w:r>
      <w:r w:rsidRPr="00D15F81">
        <w:rPr>
          <w:rFonts w:ascii="Calibri" w:eastAsia="Calibri" w:hAnsi="Calibri"/>
          <w:color w:val="000000"/>
          <w:szCs w:val="24"/>
        </w:rPr>
        <w:t>Employees’ Code of Conduct and ensure that you are aware of your obligations and responsibilities re. conflicts of interest, gifts, hospitality and other matters covered by the Code.</w:t>
      </w:r>
    </w:p>
    <w:p w14:paraId="3BA7646B"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Carry out your role in line with our Equality agenda.</w:t>
      </w:r>
    </w:p>
    <w:p w14:paraId="1FC43E6E"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olor w:val="000000"/>
          <w:szCs w:val="24"/>
        </w:rPr>
        <w:t>Be a team player and willing to be supportive and flexible.</w:t>
      </w:r>
    </w:p>
    <w:p w14:paraId="469BC878" w14:textId="77777777" w:rsidR="004734A5" w:rsidRPr="00D15F81" w:rsidRDefault="004734A5" w:rsidP="00EE3A8A">
      <w:pPr>
        <w:numPr>
          <w:ilvl w:val="0"/>
          <w:numId w:val="2"/>
        </w:numPr>
        <w:overflowPunct/>
        <w:autoSpaceDE/>
        <w:autoSpaceDN/>
        <w:adjustRightInd/>
        <w:spacing w:line="259" w:lineRule="auto"/>
        <w:ind w:left="360"/>
        <w:contextualSpacing/>
        <w:textAlignment w:val="auto"/>
        <w:rPr>
          <w:rFonts w:ascii="Calibri" w:eastAsia="Calibri" w:hAnsi="Calibri" w:cs="Calibri"/>
          <w:color w:val="000000"/>
          <w:szCs w:val="24"/>
        </w:rPr>
      </w:pPr>
      <w:r w:rsidRPr="00D15F81">
        <w:rPr>
          <w:rFonts w:ascii="Calibri" w:eastAsia="Calibri" w:hAnsi="Calibri" w:cs="Calibri"/>
          <w:color w:val="000000"/>
          <w:szCs w:val="24"/>
        </w:rPr>
        <w:t>Carry out any other duties of a similar nature related to this post that may be required from time-to-time.</w:t>
      </w:r>
    </w:p>
    <w:p w14:paraId="61667A82"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D15F81" w:rsidRDefault="004734A5" w:rsidP="00EE3A8A">
      <w:pPr>
        <w:numPr>
          <w:ilvl w:val="0"/>
          <w:numId w:val="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Carry out your role in line with our climate neutral ambitions.</w:t>
      </w:r>
    </w:p>
    <w:p w14:paraId="6DFEDA4A" w14:textId="77777777" w:rsidR="004734A5" w:rsidRPr="00D15F81" w:rsidRDefault="004734A5" w:rsidP="00EE3A8A">
      <w:pPr>
        <w:numPr>
          <w:ilvl w:val="0"/>
          <w:numId w:val="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We are committed to safeguarding and promoting the welfare of children and expects all staff and volunteers to share this commitment.</w:t>
      </w:r>
    </w:p>
    <w:p w14:paraId="41879BF4" w14:textId="142CED40" w:rsidR="004734A5" w:rsidRPr="00D15F81" w:rsidRDefault="00335258" w:rsidP="00EE3A8A">
      <w:pPr>
        <w:numPr>
          <w:ilvl w:val="0"/>
          <w:numId w:val="2"/>
        </w:numPr>
        <w:overflowPunct/>
        <w:autoSpaceDE/>
        <w:autoSpaceDN/>
        <w:adjustRightInd/>
        <w:spacing w:line="259" w:lineRule="auto"/>
        <w:ind w:left="360"/>
        <w:contextualSpacing/>
        <w:textAlignment w:val="auto"/>
        <w:rPr>
          <w:rFonts w:ascii="Calibri" w:hAnsi="Calibri" w:cs="Calibri"/>
          <w:color w:val="000000"/>
          <w:szCs w:val="24"/>
          <w:lang w:val="en-US" w:eastAsia="ja-JP"/>
        </w:rPr>
      </w:pPr>
      <w:bookmarkStart w:id="1" w:name="_Hlk211340693"/>
      <w:r>
        <w:rPr>
          <w:rFonts w:ascii="Calibri" w:hAnsi="Calibri" w:cs="Calibri"/>
          <w:color w:val="000000"/>
          <w:szCs w:val="24"/>
          <w:lang w:val="en-US" w:eastAsia="ja-JP"/>
        </w:rPr>
        <w:t>This p</w:t>
      </w:r>
      <w:r w:rsidR="004734A5" w:rsidRPr="00D15F81">
        <w:rPr>
          <w:rFonts w:ascii="Calibri" w:hAnsi="Calibri" w:cs="Calibri"/>
          <w:color w:val="000000"/>
          <w:szCs w:val="24"/>
          <w:lang w:val="en-US" w:eastAsia="ja-JP"/>
        </w:rPr>
        <w:t>ost is deemed to be a ‘Customer Facing’ role in line with the definition of the Code of Practice on the English language requirement for public sector workers.</w:t>
      </w:r>
    </w:p>
    <w:bookmarkEnd w:id="1"/>
    <w:p w14:paraId="6FB35A2D" w14:textId="1BEC5AF4" w:rsidR="004734A5" w:rsidRPr="00D15F81" w:rsidRDefault="004734A5" w:rsidP="00EE3A8A">
      <w:pPr>
        <w:numPr>
          <w:ilvl w:val="0"/>
          <w:numId w:val="3"/>
        </w:numPr>
        <w:overflowPunct/>
        <w:autoSpaceDE/>
        <w:autoSpaceDN/>
        <w:adjustRightInd/>
        <w:spacing w:line="259" w:lineRule="auto"/>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political party or a person who is or seeks to be a candidate and speaking to the public at large or publishing any written or artistic work that could give the impression that they are advocating support for a political party.</w:t>
      </w:r>
    </w:p>
    <w:p w14:paraId="1C7812C1" w14:textId="556A08C6" w:rsidR="005A77E3" w:rsidRPr="00D15F81" w:rsidRDefault="004734A5" w:rsidP="00EE3A8A">
      <w:pPr>
        <w:numPr>
          <w:ilvl w:val="0"/>
          <w:numId w:val="3"/>
        </w:numPr>
        <w:overflowPunct/>
        <w:autoSpaceDE/>
        <w:autoSpaceDN/>
        <w:adjustRightInd/>
        <w:spacing w:line="259" w:lineRule="auto"/>
        <w:contextualSpacing/>
        <w:textAlignment w:val="auto"/>
        <w:rPr>
          <w:rFonts w:ascii="Calibri" w:hAnsi="Calibri" w:cs="Calibri"/>
          <w:color w:val="000000"/>
          <w:szCs w:val="24"/>
          <w:lang w:val="en-US" w:eastAsia="ja-JP"/>
        </w:rPr>
      </w:pPr>
      <w:r w:rsidRPr="00D15F81">
        <w:rPr>
          <w:rFonts w:ascii="Calibri" w:eastAsia="Calibri" w:hAnsi="Calibri" w:cs="Calibri"/>
          <w:szCs w:val="24"/>
        </w:rPr>
        <w:t>This post requires uniform and PE that will be provided to be worn at all times.</w:t>
      </w:r>
      <w:bookmarkEnd w:id="0"/>
    </w:p>
    <w:sectPr w:rsidR="005A77E3" w:rsidRPr="00D15F81"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1E814" w14:textId="77777777" w:rsidR="00EE3A8A" w:rsidRDefault="00EE3A8A">
      <w:r>
        <w:separator/>
      </w:r>
    </w:p>
  </w:endnote>
  <w:endnote w:type="continuationSeparator" w:id="0">
    <w:p w14:paraId="5739AD2A" w14:textId="77777777" w:rsidR="00EE3A8A" w:rsidRDefault="00EE3A8A">
      <w:r>
        <w:continuationSeparator/>
      </w:r>
    </w:p>
  </w:endnote>
  <w:endnote w:type="continuationNotice" w:id="1">
    <w:p w14:paraId="6C8D765D" w14:textId="77777777" w:rsidR="00EE3A8A" w:rsidRDefault="00EE3A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47EC4341"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335258">
      <w:rPr>
        <w:rFonts w:ascii="Calibri" w:hAnsi="Calibri" w:cs="Calibri"/>
      </w:rPr>
      <w:t>C2762</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0830" w14:textId="77777777" w:rsidR="00EE3A8A" w:rsidRDefault="00EE3A8A">
      <w:r>
        <w:separator/>
      </w:r>
    </w:p>
  </w:footnote>
  <w:footnote w:type="continuationSeparator" w:id="0">
    <w:p w14:paraId="42097717" w14:textId="77777777" w:rsidR="00EE3A8A" w:rsidRDefault="00EE3A8A">
      <w:r>
        <w:continuationSeparator/>
      </w:r>
    </w:p>
  </w:footnote>
  <w:footnote w:type="continuationNotice" w:id="1">
    <w:p w14:paraId="7A3DFE95" w14:textId="77777777" w:rsidR="00EE3A8A" w:rsidRDefault="00EE3A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785C38D" w:rsidR="000A2574" w:rsidRPr="00457682" w:rsidRDefault="00521903"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1D3FE6CB">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30BE2728">
              <wp:simplePos x="0" y="0"/>
              <wp:positionH relativeFrom="page">
                <wp:posOffset>453390</wp:posOffset>
              </wp:positionH>
              <wp:positionV relativeFrom="page">
                <wp:posOffset>373380</wp:posOffset>
              </wp:positionV>
              <wp:extent cx="420370" cy="154940"/>
              <wp:effectExtent l="0" t="0" r="0" b="0"/>
              <wp:wrapNone/>
              <wp:docPr id="1508409213"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6483BF1B" w:rsidR="00457682" w:rsidRPr="00457682" w:rsidRDefault="00521903"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3726BF40">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0B77D2B4">
              <wp:simplePos x="0" y="0"/>
              <wp:positionH relativeFrom="page">
                <wp:posOffset>453390</wp:posOffset>
              </wp:positionH>
              <wp:positionV relativeFrom="page">
                <wp:posOffset>373380</wp:posOffset>
              </wp:positionV>
              <wp:extent cx="420370" cy="154940"/>
              <wp:effectExtent l="0" t="0" r="0" b="0"/>
              <wp:wrapNone/>
              <wp:docPr id="1706862071"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9E399B"/>
    <w:multiLevelType w:val="hybridMultilevel"/>
    <w:tmpl w:val="42542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2207608">
    <w:abstractNumId w:val="0"/>
  </w:num>
  <w:num w:numId="2" w16cid:durableId="328141997">
    <w:abstractNumId w:val="1"/>
  </w:num>
  <w:num w:numId="3" w16cid:durableId="448551457">
    <w:abstractNumId w:val="3"/>
  </w:num>
  <w:num w:numId="4" w16cid:durableId="204783370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5124"/>
    <w:rsid w:val="000478ED"/>
    <w:rsid w:val="000503EE"/>
    <w:rsid w:val="00051CA7"/>
    <w:rsid w:val="00052E5C"/>
    <w:rsid w:val="000703A0"/>
    <w:rsid w:val="00074137"/>
    <w:rsid w:val="00074BFB"/>
    <w:rsid w:val="0008019F"/>
    <w:rsid w:val="00085E09"/>
    <w:rsid w:val="00087640"/>
    <w:rsid w:val="00087F15"/>
    <w:rsid w:val="0009007A"/>
    <w:rsid w:val="00093A81"/>
    <w:rsid w:val="000A2574"/>
    <w:rsid w:val="000A354A"/>
    <w:rsid w:val="000A37FB"/>
    <w:rsid w:val="000A3E3F"/>
    <w:rsid w:val="000B29EB"/>
    <w:rsid w:val="000B40DE"/>
    <w:rsid w:val="000C0B2A"/>
    <w:rsid w:val="000C26A1"/>
    <w:rsid w:val="000D0EB7"/>
    <w:rsid w:val="000D7A4D"/>
    <w:rsid w:val="000E5A02"/>
    <w:rsid w:val="000E7E45"/>
    <w:rsid w:val="000F238E"/>
    <w:rsid w:val="00101CAD"/>
    <w:rsid w:val="00112A9A"/>
    <w:rsid w:val="00114EDF"/>
    <w:rsid w:val="001202C8"/>
    <w:rsid w:val="001236FE"/>
    <w:rsid w:val="001252B2"/>
    <w:rsid w:val="001260CB"/>
    <w:rsid w:val="00131AC4"/>
    <w:rsid w:val="00132195"/>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B5266"/>
    <w:rsid w:val="001C1DF0"/>
    <w:rsid w:val="001C56E1"/>
    <w:rsid w:val="001D5C77"/>
    <w:rsid w:val="001E2217"/>
    <w:rsid w:val="001E3FA1"/>
    <w:rsid w:val="001E7FF2"/>
    <w:rsid w:val="001F1EC0"/>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589F"/>
    <w:rsid w:val="00257653"/>
    <w:rsid w:val="00260323"/>
    <w:rsid w:val="00263CF5"/>
    <w:rsid w:val="002679E8"/>
    <w:rsid w:val="002829F3"/>
    <w:rsid w:val="00283753"/>
    <w:rsid w:val="00287177"/>
    <w:rsid w:val="00290225"/>
    <w:rsid w:val="00292B47"/>
    <w:rsid w:val="002966CB"/>
    <w:rsid w:val="002A00FB"/>
    <w:rsid w:val="002A0CCD"/>
    <w:rsid w:val="002A6389"/>
    <w:rsid w:val="002A6B3D"/>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5258"/>
    <w:rsid w:val="00336197"/>
    <w:rsid w:val="00337782"/>
    <w:rsid w:val="00341634"/>
    <w:rsid w:val="00346283"/>
    <w:rsid w:val="00346F7D"/>
    <w:rsid w:val="0035001F"/>
    <w:rsid w:val="00350FCA"/>
    <w:rsid w:val="00351546"/>
    <w:rsid w:val="0035344F"/>
    <w:rsid w:val="00354100"/>
    <w:rsid w:val="00356259"/>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A4B2F"/>
    <w:rsid w:val="003B2475"/>
    <w:rsid w:val="003B43D5"/>
    <w:rsid w:val="003B52EA"/>
    <w:rsid w:val="003B5932"/>
    <w:rsid w:val="003B6D25"/>
    <w:rsid w:val="003B7B8C"/>
    <w:rsid w:val="003B7FE6"/>
    <w:rsid w:val="003C1CCF"/>
    <w:rsid w:val="003C591F"/>
    <w:rsid w:val="003C67CB"/>
    <w:rsid w:val="003C6B50"/>
    <w:rsid w:val="003D348F"/>
    <w:rsid w:val="003D6CC5"/>
    <w:rsid w:val="003E4377"/>
    <w:rsid w:val="003F5650"/>
    <w:rsid w:val="003F7C29"/>
    <w:rsid w:val="003F7CEE"/>
    <w:rsid w:val="00404106"/>
    <w:rsid w:val="004049CC"/>
    <w:rsid w:val="004056F1"/>
    <w:rsid w:val="00406310"/>
    <w:rsid w:val="00416E8B"/>
    <w:rsid w:val="004172C8"/>
    <w:rsid w:val="00417857"/>
    <w:rsid w:val="00420AEC"/>
    <w:rsid w:val="00425C7D"/>
    <w:rsid w:val="0042776C"/>
    <w:rsid w:val="004352D9"/>
    <w:rsid w:val="004374FF"/>
    <w:rsid w:val="00442667"/>
    <w:rsid w:val="00445379"/>
    <w:rsid w:val="00457682"/>
    <w:rsid w:val="00457C49"/>
    <w:rsid w:val="00460151"/>
    <w:rsid w:val="004626BB"/>
    <w:rsid w:val="0046348C"/>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67A0"/>
    <w:rsid w:val="004C7395"/>
    <w:rsid w:val="004D19EB"/>
    <w:rsid w:val="004D3B5F"/>
    <w:rsid w:val="004D41BE"/>
    <w:rsid w:val="004D7A5F"/>
    <w:rsid w:val="004E328C"/>
    <w:rsid w:val="004E757E"/>
    <w:rsid w:val="004F0822"/>
    <w:rsid w:val="004F6353"/>
    <w:rsid w:val="004F7738"/>
    <w:rsid w:val="005008AC"/>
    <w:rsid w:val="00521903"/>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4466"/>
    <w:rsid w:val="005D5B50"/>
    <w:rsid w:val="005D7BD2"/>
    <w:rsid w:val="005E49E9"/>
    <w:rsid w:val="005F4D49"/>
    <w:rsid w:val="005F6D20"/>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4677"/>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52F3"/>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54F35"/>
    <w:rsid w:val="00A605E1"/>
    <w:rsid w:val="00A72A9F"/>
    <w:rsid w:val="00A7522E"/>
    <w:rsid w:val="00A81998"/>
    <w:rsid w:val="00A9322E"/>
    <w:rsid w:val="00A97E8D"/>
    <w:rsid w:val="00AB7EC0"/>
    <w:rsid w:val="00AC2BAD"/>
    <w:rsid w:val="00AC65AC"/>
    <w:rsid w:val="00AC78AD"/>
    <w:rsid w:val="00AD1FEA"/>
    <w:rsid w:val="00AE0DE8"/>
    <w:rsid w:val="00AE249E"/>
    <w:rsid w:val="00AE5C88"/>
    <w:rsid w:val="00AF00C9"/>
    <w:rsid w:val="00AF4CBA"/>
    <w:rsid w:val="00B033F1"/>
    <w:rsid w:val="00B04480"/>
    <w:rsid w:val="00B100A4"/>
    <w:rsid w:val="00B112BB"/>
    <w:rsid w:val="00B122FB"/>
    <w:rsid w:val="00B13EC9"/>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97558"/>
    <w:rsid w:val="00CA24D2"/>
    <w:rsid w:val="00CA3E02"/>
    <w:rsid w:val="00CA5FD5"/>
    <w:rsid w:val="00CB5E94"/>
    <w:rsid w:val="00CB7BDD"/>
    <w:rsid w:val="00CC03D0"/>
    <w:rsid w:val="00CC1663"/>
    <w:rsid w:val="00CC5E97"/>
    <w:rsid w:val="00CC6DB7"/>
    <w:rsid w:val="00CC78C8"/>
    <w:rsid w:val="00CD3F6B"/>
    <w:rsid w:val="00CD42A7"/>
    <w:rsid w:val="00CD448D"/>
    <w:rsid w:val="00CD48C4"/>
    <w:rsid w:val="00CD5203"/>
    <w:rsid w:val="00CD5F71"/>
    <w:rsid w:val="00CE5BFE"/>
    <w:rsid w:val="00CF055A"/>
    <w:rsid w:val="00CF1F17"/>
    <w:rsid w:val="00CF22D0"/>
    <w:rsid w:val="00CF4F66"/>
    <w:rsid w:val="00D012B3"/>
    <w:rsid w:val="00D04325"/>
    <w:rsid w:val="00D15F81"/>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4E01"/>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B455C"/>
    <w:rsid w:val="00EC3E2F"/>
    <w:rsid w:val="00EC6C3B"/>
    <w:rsid w:val="00ED60CF"/>
    <w:rsid w:val="00ED63E3"/>
    <w:rsid w:val="00EE3787"/>
    <w:rsid w:val="00EE3A8A"/>
    <w:rsid w:val="00EE4833"/>
    <w:rsid w:val="00EE65DD"/>
    <w:rsid w:val="00EE6EAB"/>
    <w:rsid w:val="00EF31F9"/>
    <w:rsid w:val="00F16935"/>
    <w:rsid w:val="00F22069"/>
    <w:rsid w:val="00F3096C"/>
    <w:rsid w:val="00F33179"/>
    <w:rsid w:val="00F36DBA"/>
    <w:rsid w:val="00F37D3C"/>
    <w:rsid w:val="00F40378"/>
    <w:rsid w:val="00F406F3"/>
    <w:rsid w:val="00F4215F"/>
    <w:rsid w:val="00F47FF9"/>
    <w:rsid w:val="00F544B9"/>
    <w:rsid w:val="00F547E7"/>
    <w:rsid w:val="00F618CD"/>
    <w:rsid w:val="00F62934"/>
    <w:rsid w:val="00F6430D"/>
    <w:rsid w:val="00F66A47"/>
    <w:rsid w:val="00F77A09"/>
    <w:rsid w:val="00F82173"/>
    <w:rsid w:val="00F94C40"/>
    <w:rsid w:val="00FB50F6"/>
    <w:rsid w:val="00FB70B5"/>
    <w:rsid w:val="00FB744A"/>
    <w:rsid w:val="00FD28F6"/>
    <w:rsid w:val="00FE7A04"/>
    <w:rsid w:val="00FF5816"/>
    <w:rsid w:val="00FF66BB"/>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3B5932"/>
  </w:style>
  <w:style w:type="character" w:customStyle="1" w:styleId="eop">
    <w:name w:val="eop"/>
    <w:basedOn w:val="DefaultParagraphFont"/>
    <w:rsid w:val="003B5932"/>
  </w:style>
  <w:style w:type="paragraph" w:customStyle="1" w:styleId="paragraph">
    <w:name w:val="paragraph"/>
    <w:basedOn w:val="Normal"/>
    <w:rsid w:val="004F6353"/>
    <w:pPr>
      <w:overflowPunct/>
      <w:autoSpaceDE/>
      <w:autoSpaceDN/>
      <w:adjustRightInd/>
      <w:spacing w:before="100" w:beforeAutospacing="1" w:after="100" w:afterAutospacing="1"/>
      <w:textAlignment w:val="auto"/>
    </w:pPr>
    <w:rPr>
      <w:szCs w:val="24"/>
      <w:lang w:eastAsia="en-GB"/>
    </w:rPr>
  </w:style>
  <w:style w:type="character" w:customStyle="1" w:styleId="tabchar">
    <w:name w:val="tabchar"/>
    <w:basedOn w:val="DefaultParagraphFont"/>
    <w:rsid w:val="004F6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6407</Characters>
  <Application>Microsoft Office Word</Application>
  <DocSecurity>0</DocSecurity>
  <Lines>53</Lines>
  <Paragraphs>15</Paragraphs>
  <ScaleCrop>false</ScaleCrop>
  <Company>Unknown Organization</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2008-02-26T10:29:00Z</cp:lastPrinted>
  <dcterms:created xsi:type="dcterms:W3CDTF">2026-10-30T10:38:00Z</dcterms:created>
  <dcterms:modified xsi:type="dcterms:W3CDTF">2026-10-30T10:38:00Z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