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EA264E7" w:rsidRDefault="2EA264E7" w14:paraId="689F556B" w14:textId="28064DAC"/>
    <w:tbl>
      <w:tblPr>
        <w:tblStyle w:val="TableGrid"/>
        <w:tblW w:w="0" w:type="auto"/>
        <w:tblLayout w:type="fixed"/>
        <w:tblLook w:val="06A0" w:firstRow="1" w:lastRow="0" w:firstColumn="1" w:lastColumn="0" w:noHBand="1" w:noVBand="1"/>
      </w:tblPr>
      <w:tblGrid>
        <w:gridCol w:w="10305"/>
      </w:tblGrid>
      <w:tr w:rsidR="17A4B297" w:rsidTr="17A4B297" w14:paraId="73A3F419" w14:textId="77777777">
        <w:trPr>
          <w:trHeight w:val="300"/>
        </w:trPr>
        <w:tc>
          <w:tcPr>
            <w:tcW w:w="10305" w:type="dxa"/>
            <w:shd w:val="clear" w:color="auto" w:fill="000000" w:themeFill="text1"/>
          </w:tcPr>
          <w:p w:rsidR="43BC6734" w:rsidP="17A4B297" w:rsidRDefault="43BC6734" w14:paraId="61D20BC1" w14:textId="03B8BB0D">
            <w:pPr>
              <w:rPr>
                <w:rFonts w:ascii="Arial" w:hAnsi="Arial" w:cs="Arial"/>
                <w:b/>
                <w:bCs/>
                <w:color w:val="FFFFFF" w:themeColor="background1"/>
                <w:sz w:val="40"/>
                <w:szCs w:val="40"/>
              </w:rPr>
            </w:pPr>
            <w:r w:rsidRPr="17A4B297">
              <w:rPr>
                <w:rFonts w:ascii="Arial" w:hAnsi="Arial" w:cs="Arial"/>
                <w:b/>
                <w:bCs/>
                <w:color w:val="FFFFFF" w:themeColor="background1"/>
                <w:sz w:val="32"/>
                <w:szCs w:val="32"/>
              </w:rPr>
              <w:t>Job Description</w:t>
            </w:r>
          </w:p>
        </w:tc>
      </w:tr>
    </w:tbl>
    <w:p w:rsidR="009341E5" w:rsidP="0DB84970" w:rsidRDefault="35552828" w14:paraId="06216593" w14:textId="31B27651">
      <w:pPr>
        <w:rPr>
          <w:rFonts w:ascii="Arial" w:hAnsi="Arial" w:cs="Arial"/>
          <w:b w:val="1"/>
          <w:bCs w:val="1"/>
          <w:color w:val="000000" w:themeColor="text1" w:themeTint="FF" w:themeShade="FF"/>
          <w:sz w:val="40"/>
          <w:szCs w:val="40"/>
          <w:lang w:eastAsia="en-GB"/>
        </w:rPr>
      </w:pPr>
      <w:r>
        <w:br/>
      </w:r>
      <w:r w:rsidRPr="6F9DA9E5" w:rsidR="02DC5957">
        <w:rPr>
          <w:rFonts w:ascii="Arial" w:hAnsi="Arial" w:cs="Arial"/>
          <w:b w:val="1"/>
          <w:bCs w:val="1"/>
          <w:color w:val="000000" w:themeColor="text1" w:themeTint="FF" w:themeShade="FF"/>
          <w:sz w:val="40"/>
          <w:szCs w:val="40"/>
          <w:lang w:eastAsia="en-GB"/>
        </w:rPr>
        <w:t xml:space="preserve">Children’s Social </w:t>
      </w:r>
      <w:r w:rsidRPr="6F9DA9E5" w:rsidR="7EB080B4">
        <w:rPr>
          <w:rFonts w:ascii="Arial" w:hAnsi="Arial" w:cs="Arial"/>
          <w:b w:val="1"/>
          <w:bCs w:val="1"/>
          <w:color w:val="000000" w:themeColor="text1" w:themeTint="FF" w:themeShade="FF"/>
          <w:sz w:val="40"/>
          <w:szCs w:val="40"/>
          <w:lang w:eastAsia="en-GB"/>
        </w:rPr>
        <w:t xml:space="preserve">Care </w:t>
      </w:r>
      <w:r w:rsidRPr="6F9DA9E5" w:rsidR="02DC5957">
        <w:rPr>
          <w:rFonts w:ascii="Arial" w:hAnsi="Arial" w:cs="Arial"/>
          <w:b w:val="1"/>
          <w:bCs w:val="1"/>
          <w:color w:val="000000" w:themeColor="text1" w:themeTint="FF" w:themeShade="FF"/>
          <w:sz w:val="40"/>
          <w:szCs w:val="40"/>
          <w:lang w:eastAsia="en-GB"/>
        </w:rPr>
        <w:t>Assistant (Early Years)</w:t>
      </w:r>
    </w:p>
    <w:p w:rsidR="009341E5" w:rsidRDefault="009341E5" w14:paraId="4B0FC797" w14:textId="0A633682">
      <w:pPr>
        <w:rPr>
          <w:rFonts w:ascii="Arial" w:hAnsi="Arial" w:cs="Arial"/>
          <w:b/>
          <w:bCs/>
          <w:sz w:val="28"/>
          <w:szCs w:val="28"/>
        </w:rPr>
      </w:pPr>
      <w:r w:rsidRPr="5DCE20AB">
        <w:rPr>
          <w:rFonts w:ascii="Arial" w:hAnsi="Arial" w:cs="Arial"/>
          <w:b/>
          <w:bCs/>
          <w:sz w:val="28"/>
          <w:szCs w:val="28"/>
        </w:rPr>
        <w:t>R</w:t>
      </w:r>
      <w:r w:rsidRPr="5DCE20AB" w:rsidR="006D5C3A">
        <w:rPr>
          <w:rFonts w:ascii="Arial" w:hAnsi="Arial" w:cs="Arial"/>
          <w:b/>
          <w:bCs/>
          <w:sz w:val="28"/>
          <w:szCs w:val="28"/>
        </w:rPr>
        <w:t>eference</w:t>
      </w:r>
      <w:r w:rsidRPr="5DCE20AB">
        <w:rPr>
          <w:rFonts w:ascii="Arial" w:hAnsi="Arial" w:cs="Arial"/>
          <w:b/>
          <w:bCs/>
          <w:sz w:val="28"/>
          <w:szCs w:val="28"/>
        </w:rPr>
        <w:t>:</w:t>
      </w:r>
      <w:r w:rsidRPr="5DCE20AB" w:rsidR="01CC8BE9">
        <w:rPr>
          <w:rFonts w:ascii="Arial" w:hAnsi="Arial" w:cs="Arial"/>
          <w:b/>
          <w:bCs/>
          <w:sz w:val="28"/>
          <w:szCs w:val="28"/>
        </w:rPr>
        <w:t xml:space="preserve">  </w:t>
      </w:r>
      <w:r>
        <w:br/>
      </w:r>
      <w:r w:rsidRPr="5DCE20AB">
        <w:rPr>
          <w:rFonts w:ascii="Arial" w:hAnsi="Arial" w:cs="Arial"/>
          <w:b/>
          <w:bCs/>
          <w:sz w:val="28"/>
          <w:szCs w:val="28"/>
        </w:rPr>
        <w:t xml:space="preserve">Date: </w:t>
      </w:r>
      <w:r w:rsidRPr="5DCE20AB" w:rsidR="0E78E90A">
        <w:rPr>
          <w:rFonts w:ascii="Arial" w:hAnsi="Arial" w:cs="Arial"/>
          <w:b/>
          <w:bCs/>
          <w:sz w:val="28"/>
          <w:szCs w:val="28"/>
        </w:rPr>
        <w:t>April</w:t>
      </w:r>
      <w:r w:rsidRPr="5DCE20AB">
        <w:rPr>
          <w:rFonts w:ascii="Arial" w:hAnsi="Arial" w:cs="Arial"/>
          <w:b/>
          <w:bCs/>
          <w:sz w:val="28"/>
          <w:szCs w:val="28"/>
        </w:rPr>
        <w:t xml:space="preserve"> 202</w:t>
      </w:r>
      <w:r w:rsidRPr="5DCE20AB" w:rsidR="536C5AC5">
        <w:rPr>
          <w:rFonts w:ascii="Arial" w:hAnsi="Arial" w:cs="Arial"/>
          <w:b/>
          <w:bCs/>
          <w:sz w:val="28"/>
          <w:szCs w:val="28"/>
        </w:rPr>
        <w:t>6</w:t>
      </w:r>
    </w:p>
    <w:p w:rsidR="009341E5" w:rsidRDefault="009341E5" w14:paraId="494FB104" w14:textId="77777777">
      <w:pPr>
        <w:rPr>
          <w:rFonts w:ascii="Arial" w:hAnsi="Arial" w:cs="Arial"/>
          <w:b/>
          <w:bCs/>
          <w:sz w:val="28"/>
          <w:szCs w:val="28"/>
        </w:rPr>
      </w:pPr>
    </w:p>
    <w:p w:rsidRPr="007B31DA" w:rsidR="10349B93" w:rsidP="1E6703FB" w:rsidRDefault="35552828" w14:paraId="719E4F16" w14:textId="4F8083AF">
      <w:pPr>
        <w:spacing w:line="259" w:lineRule="auto"/>
        <w:ind w:left="3600" w:hanging="3600"/>
        <w:rPr>
          <w:rFonts w:ascii="Arial" w:hAnsi="Arial" w:cs="Arial"/>
          <w:b/>
          <w:bCs/>
          <w:color w:val="000000" w:themeColor="text1"/>
          <w:sz w:val="28"/>
          <w:szCs w:val="28"/>
        </w:rPr>
      </w:pPr>
      <w:r w:rsidRPr="35552828">
        <w:rPr>
          <w:rFonts w:ascii="Arial" w:hAnsi="Arial" w:cs="Arial"/>
          <w:b/>
          <w:bCs/>
          <w:color w:val="000000" w:themeColor="text1"/>
          <w:sz w:val="28"/>
          <w:szCs w:val="28"/>
        </w:rPr>
        <w:t>Job Family:</w:t>
      </w:r>
      <w:r w:rsidR="10349B93">
        <w:tab/>
      </w:r>
      <w:r w:rsidRPr="35552828">
        <w:rPr>
          <w:rFonts w:ascii="Arial" w:hAnsi="Arial" w:cs="Arial"/>
          <w:b/>
          <w:bCs/>
          <w:color w:val="000000" w:themeColor="text1"/>
          <w:sz w:val="28"/>
          <w:szCs w:val="28"/>
        </w:rPr>
        <w:t>Care [Early Help, Prevention &amp; Family Support]</w:t>
      </w:r>
      <w:r w:rsidR="10349B93">
        <w:tab/>
      </w:r>
    </w:p>
    <w:p w:rsidRPr="007B31DA" w:rsidR="006D5C3A" w:rsidP="14144948" w:rsidRDefault="35552828" w14:paraId="4A3EA36A" w14:textId="6AC3AF2B">
      <w:pPr>
        <w:rPr>
          <w:rFonts w:ascii="Arial" w:hAnsi="Arial" w:cs="Arial"/>
          <w:b/>
          <w:bCs/>
          <w:sz w:val="28"/>
          <w:szCs w:val="28"/>
        </w:rPr>
      </w:pPr>
      <w:r w:rsidRPr="35552828">
        <w:rPr>
          <w:rFonts w:ascii="Arial" w:hAnsi="Arial" w:cs="Arial"/>
          <w:b/>
          <w:bCs/>
          <w:sz w:val="28"/>
          <w:szCs w:val="28"/>
        </w:rPr>
        <w:t>Level:</w:t>
      </w:r>
      <w:r w:rsidR="1F0BAA74">
        <w:tab/>
      </w:r>
      <w:r w:rsidR="1F0BAA74">
        <w:tab/>
      </w:r>
      <w:r w:rsidR="1F0BAA74">
        <w:tab/>
      </w:r>
      <w:r w:rsidR="1F0BAA74">
        <w:tab/>
      </w:r>
      <w:r w:rsidRPr="35552828">
        <w:rPr>
          <w:rFonts w:ascii="Arial" w:hAnsi="Arial" w:cs="Arial"/>
          <w:b/>
          <w:bCs/>
          <w:sz w:val="28"/>
          <w:szCs w:val="28"/>
        </w:rPr>
        <w:t>1</w:t>
      </w:r>
    </w:p>
    <w:p w:rsidRPr="007B31DA" w:rsidR="009341E5" w:rsidP="4B88E941" w:rsidRDefault="009341E5" w14:paraId="2BF66204" w14:textId="69043850">
      <w:pPr>
        <w:rPr>
          <w:rFonts w:ascii="Arial" w:hAnsi="Arial" w:cs="Arial"/>
          <w:b/>
          <w:bCs/>
          <w:sz w:val="28"/>
          <w:szCs w:val="28"/>
        </w:rPr>
      </w:pPr>
      <w:r w:rsidRPr="4B88E941">
        <w:rPr>
          <w:rFonts w:ascii="Arial" w:hAnsi="Arial" w:cs="Arial"/>
          <w:b/>
          <w:bCs/>
          <w:sz w:val="28"/>
          <w:szCs w:val="28"/>
        </w:rPr>
        <w:t>Band:</w:t>
      </w:r>
      <w:r w:rsidRPr="4B88E941" w:rsidR="4F6A0CAB">
        <w:rPr>
          <w:rFonts w:ascii="Arial" w:hAnsi="Arial" w:cs="Arial"/>
          <w:b/>
          <w:bCs/>
          <w:sz w:val="28"/>
          <w:szCs w:val="28"/>
        </w:rPr>
        <w:t xml:space="preserve"> </w:t>
      </w:r>
      <w:r>
        <w:tab/>
      </w:r>
      <w:r>
        <w:tab/>
      </w:r>
      <w:r>
        <w:tab/>
      </w:r>
      <w:r>
        <w:tab/>
      </w:r>
      <w:r w:rsidRPr="4B88E941" w:rsidR="2AE6D4B4">
        <w:rPr>
          <w:rFonts w:ascii="Arial" w:hAnsi="Arial" w:cs="Arial"/>
          <w:b/>
          <w:bCs/>
          <w:sz w:val="28"/>
          <w:szCs w:val="28"/>
        </w:rPr>
        <w:t>Band 3</w:t>
      </w:r>
      <w:r w:rsidRPr="4B88E941" w:rsidR="298234EC">
        <w:rPr>
          <w:rFonts w:ascii="Arial" w:hAnsi="Arial" w:cs="Arial"/>
          <w:b/>
          <w:bCs/>
          <w:sz w:val="28"/>
          <w:szCs w:val="28"/>
        </w:rPr>
        <w:t xml:space="preserve"> </w:t>
      </w:r>
    </w:p>
    <w:p w:rsidRPr="007B31DA" w:rsidR="48641AEA" w:rsidP="14144948" w:rsidRDefault="35552828" w14:paraId="0190957F" w14:textId="7A56B32E">
      <w:pPr>
        <w:rPr>
          <w:rFonts w:ascii="Arial" w:hAnsi="Arial" w:cs="Arial"/>
          <w:b/>
          <w:bCs/>
          <w:sz w:val="28"/>
          <w:szCs w:val="28"/>
        </w:rPr>
      </w:pPr>
      <w:r w:rsidRPr="35552828">
        <w:rPr>
          <w:rFonts w:ascii="Arial" w:hAnsi="Arial" w:cs="Arial"/>
          <w:b/>
          <w:bCs/>
          <w:sz w:val="28"/>
          <w:szCs w:val="28"/>
        </w:rPr>
        <w:t xml:space="preserve">Career Track: </w:t>
      </w:r>
      <w:r w:rsidR="48641AEA">
        <w:tab/>
      </w:r>
      <w:r w:rsidR="48641AEA">
        <w:tab/>
      </w:r>
      <w:r w:rsidR="48641AEA">
        <w:tab/>
      </w:r>
      <w:r w:rsidRPr="35552828">
        <w:rPr>
          <w:rFonts w:ascii="Arial" w:hAnsi="Arial" w:cs="Arial"/>
          <w:b/>
          <w:bCs/>
          <w:sz w:val="28"/>
          <w:szCs w:val="28"/>
        </w:rPr>
        <w:t>Operational</w:t>
      </w:r>
    </w:p>
    <w:p w:rsidRPr="00FB02ED" w:rsidR="006D5C3A" w:rsidP="17A4B297" w:rsidRDefault="006D5C3A" w14:paraId="4AEE480F" w14:textId="4E100E5C">
      <w:pPr>
        <w:rPr>
          <w:rFonts w:ascii="Arial" w:hAnsi="Arial" w:cs="Arial"/>
          <w:b/>
          <w:bCs/>
          <w:color w:val="000000" w:themeColor="text1"/>
          <w:sz w:val="28"/>
          <w:szCs w:val="28"/>
        </w:rPr>
      </w:pPr>
    </w:p>
    <w:tbl>
      <w:tblPr>
        <w:tblStyle w:val="TableGrid"/>
        <w:tblW w:w="10343" w:type="dxa"/>
        <w:shd w:val="clear" w:color="auto" w:fill="000000" w:themeFill="text1"/>
        <w:tblLook w:val="04A0" w:firstRow="1" w:lastRow="0" w:firstColumn="1" w:lastColumn="0" w:noHBand="0" w:noVBand="1"/>
      </w:tblPr>
      <w:tblGrid>
        <w:gridCol w:w="10343"/>
      </w:tblGrid>
      <w:tr w:rsidR="006D5C3A" w:rsidTr="20819236" w14:paraId="771C31E8" w14:textId="77777777">
        <w:trPr>
          <w:trHeight w:val="501"/>
        </w:trPr>
        <w:tc>
          <w:tcPr>
            <w:tcW w:w="10343" w:type="dxa"/>
            <w:shd w:val="clear" w:color="auto" w:fill="7F7F7F" w:themeFill="text1" w:themeFillTint="80"/>
            <w:vAlign w:val="center"/>
          </w:tcPr>
          <w:p w:rsidRPr="006D5C3A" w:rsidR="006D5C3A" w:rsidP="17A4B297" w:rsidRDefault="006D5C3A" w14:paraId="289F01FE" w14:textId="036C85E0">
            <w:pPr>
              <w:rPr>
                <w:rFonts w:ascii="Arial" w:hAnsi="Arial" w:cs="Arial"/>
                <w:b/>
                <w:bCs/>
                <w:color w:val="FFFFFF" w:themeColor="background1"/>
                <w:sz w:val="32"/>
                <w:szCs w:val="32"/>
              </w:rPr>
            </w:pPr>
            <w:r w:rsidRPr="17A4B297">
              <w:rPr>
                <w:rFonts w:ascii="Arial" w:hAnsi="Arial" w:cs="Arial"/>
                <w:b/>
                <w:bCs/>
                <w:color w:val="FFFFFF" w:themeColor="background1"/>
                <w:sz w:val="32"/>
                <w:szCs w:val="32"/>
              </w:rPr>
              <w:t>Job Purpose</w:t>
            </w:r>
          </w:p>
        </w:tc>
      </w:tr>
    </w:tbl>
    <w:p w:rsidR="20819236" w:rsidP="77A38852" w:rsidRDefault="77A38852" w14:paraId="351E8AF6" w14:textId="1A11B908">
      <w:pPr>
        <w:spacing w:line="300" w:lineRule="auto"/>
        <w:jc w:val="both"/>
        <w:rPr>
          <w:rFonts w:ascii="Arial" w:hAnsi="Arial" w:eastAsia="Arial" w:cs="Arial"/>
        </w:rPr>
      </w:pPr>
      <w:r w:rsidRPr="77A38852">
        <w:rPr>
          <w:rFonts w:ascii="Arial" w:hAnsi="Arial" w:eastAsia="Arial" w:cs="Arial"/>
        </w:rPr>
        <w:t>Provide high</w:t>
      </w:r>
      <w:r w:rsidR="20819236">
        <w:noBreakHyphen/>
      </w:r>
      <w:r w:rsidRPr="77A38852">
        <w:rPr>
          <w:rFonts w:ascii="Arial" w:hAnsi="Arial" w:eastAsia="Arial" w:cs="Arial"/>
        </w:rPr>
        <w:t>quality care and play</w:t>
      </w:r>
      <w:r w:rsidR="20819236">
        <w:noBreakHyphen/>
      </w:r>
      <w:r w:rsidRPr="77A38852">
        <w:rPr>
          <w:rFonts w:ascii="Arial" w:hAnsi="Arial" w:eastAsia="Arial" w:cs="Arial"/>
        </w:rPr>
        <w:t>based early learning for all children attending Cubs &amp; Kits daycare and creche provision across the North Locality, ensuring environments are safe, stimulating, and welcoming for children and parents/carers.</w:t>
      </w:r>
    </w:p>
    <w:p w:rsidR="20819236" w:rsidP="20819236" w:rsidRDefault="20819236" w14:paraId="2BB76A5D" w14:textId="0D9B9B9D">
      <w:pPr>
        <w:jc w:val="both"/>
        <w:rPr>
          <w:rFonts w:ascii="Arial" w:hAnsi="Arial" w:eastAsia="Arial" w:cs="Arial"/>
          <w:color w:val="000000" w:themeColor="text1"/>
          <w:sz w:val="20"/>
          <w:szCs w:val="20"/>
        </w:rPr>
      </w:pPr>
    </w:p>
    <w:p w:rsidR="2EA264E7" w:rsidP="1E6703FB" w:rsidRDefault="2EA264E7" w14:paraId="6DED9F75" w14:textId="57FE4DA3">
      <w:pPr>
        <w:rPr>
          <w:rFonts w:ascii="Arial" w:hAnsi="Arial" w:eastAsia="Arial" w:cs="Arial"/>
        </w:rPr>
      </w:pPr>
    </w:p>
    <w:tbl>
      <w:tblPr>
        <w:tblStyle w:val="TableGrid"/>
        <w:tblW w:w="0" w:type="auto"/>
        <w:tblLayout w:type="fixed"/>
        <w:tblLook w:val="06A0" w:firstRow="1" w:lastRow="0" w:firstColumn="1" w:lastColumn="0" w:noHBand="1" w:noVBand="1"/>
      </w:tblPr>
      <w:tblGrid>
        <w:gridCol w:w="10305"/>
      </w:tblGrid>
      <w:tr w:rsidR="396A4969" w:rsidTr="6782C7F5" w14:paraId="4B9C3CBA" w14:textId="77777777">
        <w:trPr>
          <w:trHeight w:val="300"/>
        </w:trPr>
        <w:tc>
          <w:tcPr>
            <w:tcW w:w="10305" w:type="dxa"/>
            <w:shd w:val="clear" w:color="auto" w:fill="7F7F7F" w:themeFill="text1" w:themeFillTint="80"/>
            <w:tcMar/>
          </w:tcPr>
          <w:p w:rsidR="33250E5D" w:rsidP="396A4969" w:rsidRDefault="33250E5D" w14:paraId="0A77A55B" w14:textId="26BA7252">
            <w:pPr>
              <w:rPr>
                <w:rFonts w:ascii="Arial" w:hAnsi="Arial" w:cs="Arial"/>
                <w:b/>
                <w:bCs/>
                <w:color w:val="FFFFFF" w:themeColor="background1"/>
                <w:sz w:val="32"/>
                <w:szCs w:val="32"/>
              </w:rPr>
            </w:pPr>
            <w:r w:rsidRPr="396A4969">
              <w:rPr>
                <w:rFonts w:ascii="Arial" w:hAnsi="Arial" w:cs="Arial"/>
                <w:b/>
                <w:bCs/>
                <w:color w:val="FFFFFF" w:themeColor="background1"/>
                <w:sz w:val="32"/>
                <w:szCs w:val="32"/>
              </w:rPr>
              <w:t>Service Purpose</w:t>
            </w:r>
          </w:p>
        </w:tc>
      </w:tr>
    </w:tbl>
    <w:p w:rsidR="6782C7F5" w:rsidP="6782C7F5" w:rsidRDefault="6782C7F5" w14:paraId="41D17D72" w14:textId="56DDCE11">
      <w:pPr>
        <w:rPr>
          <w:rFonts w:ascii="Arial" w:hAnsi="Arial" w:eastAsia="Arial" w:cs="Arial"/>
          <w:noProof w:val="0"/>
          <w:sz w:val="24"/>
          <w:szCs w:val="24"/>
          <w:lang w:val="en-US"/>
        </w:rPr>
      </w:pPr>
      <w:r w:rsidRPr="6782C7F5" w:rsidR="6782C7F5">
        <w:rPr>
          <w:rFonts w:ascii="Arial" w:hAnsi="Arial" w:eastAsia="Arial" w:cs="Arial"/>
          <w:b w:val="0"/>
          <w:bCs w:val="0"/>
          <w:i w:val="0"/>
          <w:iCs w:val="0"/>
          <w:caps w:val="0"/>
          <w:smallCaps w:val="0"/>
          <w:noProof w:val="0"/>
          <w:color w:val="000000" w:themeColor="text1" w:themeTint="FF" w:themeShade="FF"/>
          <w:sz w:val="24"/>
          <w:szCs w:val="24"/>
          <w:lang w:val="en-GB"/>
        </w:rPr>
        <w:t>The Prevention, Family Help and Targeted Youth Services exist to provide timely, proportionate, and integrated support to children, young people, and families, reducing the need for statutory intervention and improving long-term outcomes. The service aims to deliver high-quality early help through Family Hubs, Family Help Teams, and targeted interventions that build resilience, strengthen family relationships, and keep children safe within their communities. This aligns directly with Northumberland County Council’s priorities of giving every child the best start in life, reducing inequalities, and promoting community wellbeing. It also reflects the principles of the Early Help Strategy, which focuses on prevention, partnership working, and empowering families to access support at the earliest opportunity. Key stakeholders include children, young people, parents and carers, schools, health partners, voluntary and community organisations, and other statutory agencies.</w:t>
      </w:r>
    </w:p>
    <w:p w:rsidR="6782C7F5" w:rsidP="6782C7F5" w:rsidRDefault="6782C7F5" w14:paraId="1685F5C0" w14:textId="1A425398">
      <w:pPr>
        <w:rPr>
          <w:rFonts w:ascii="Arial" w:hAnsi="Arial" w:eastAsia="Arial" w:cs="Arial"/>
          <w:color w:val="FF0000"/>
          <w:lang w:val="en-US"/>
        </w:rPr>
      </w:pPr>
    </w:p>
    <w:p w:rsidRPr="006D5C3A" w:rsidR="006D5C3A" w:rsidP="17A4B297" w:rsidRDefault="006D5C3A" w14:paraId="3528EAC4" w14:textId="2DA2DBCF">
      <w:pPr>
        <w:ind w:left="720"/>
      </w:pPr>
    </w:p>
    <w:tbl>
      <w:tblPr>
        <w:tblStyle w:val="TableGrid"/>
        <w:tblW w:w="10343" w:type="dxa"/>
        <w:shd w:val="clear" w:color="auto" w:fill="000000" w:themeFill="text1"/>
        <w:tblLook w:val="04A0" w:firstRow="1" w:lastRow="0" w:firstColumn="1" w:lastColumn="0" w:noHBand="0" w:noVBand="1"/>
      </w:tblPr>
      <w:tblGrid>
        <w:gridCol w:w="10343"/>
      </w:tblGrid>
      <w:tr w:rsidR="00FB02ED" w:rsidTr="1E6703FB" w14:paraId="6C77E05D" w14:textId="77777777">
        <w:trPr>
          <w:trHeight w:val="501"/>
        </w:trPr>
        <w:tc>
          <w:tcPr>
            <w:tcW w:w="10343" w:type="dxa"/>
            <w:shd w:val="clear" w:color="auto" w:fill="7F7F7F" w:themeFill="text1" w:themeFillTint="80"/>
            <w:vAlign w:val="center"/>
          </w:tcPr>
          <w:p w:rsidRPr="00FB02ED" w:rsidR="00FB02ED" w:rsidP="17A4B297" w:rsidRDefault="00FB02ED" w14:paraId="39F0F871" w14:textId="06F4CD68">
            <w:pPr>
              <w:textAlignment w:val="baseline"/>
              <w:rPr>
                <w:rFonts w:ascii="Arial" w:hAnsi="Arial" w:eastAsia="Arial" w:cs="Arial"/>
                <w:b/>
                <w:bCs/>
                <w:color w:val="FFFFFF" w:themeColor="background1"/>
                <w:sz w:val="32"/>
                <w:szCs w:val="32"/>
                <w:lang w:eastAsia="en-GB"/>
              </w:rPr>
            </w:pPr>
            <w:r w:rsidRPr="17A4B297">
              <w:rPr>
                <w:rFonts w:ascii="Arial" w:hAnsi="Arial" w:eastAsia="Arial" w:cs="Arial"/>
                <w:b/>
                <w:bCs/>
                <w:color w:val="FFFFFF" w:themeColor="background1"/>
                <w:sz w:val="32"/>
                <w:szCs w:val="32"/>
                <w:lang w:eastAsia="en-GB"/>
              </w:rPr>
              <w:t>Duties and</w:t>
            </w:r>
            <w:r w:rsidRPr="17A4B297" w:rsidR="3D392CA2">
              <w:rPr>
                <w:rFonts w:ascii="Arial" w:hAnsi="Arial" w:eastAsia="Arial" w:cs="Arial"/>
                <w:b/>
                <w:bCs/>
                <w:color w:val="FFFFFF" w:themeColor="background1"/>
                <w:sz w:val="32"/>
                <w:szCs w:val="32"/>
                <w:lang w:eastAsia="en-GB"/>
              </w:rPr>
              <w:t xml:space="preserve"> Responsibilities</w:t>
            </w:r>
          </w:p>
        </w:tc>
      </w:tr>
    </w:tbl>
    <w:p w:rsidR="2EA264E7" w:rsidP="1E6703FB" w:rsidRDefault="2EA264E7" w14:paraId="67A78354" w14:textId="25EBF204">
      <w:pPr>
        <w:rPr>
          <w:rFonts w:ascii="Arial" w:hAnsi="Arial" w:eastAsia="Arial" w:cs="Arial"/>
          <w:lang w:eastAsia="en-GB"/>
        </w:rPr>
      </w:pPr>
    </w:p>
    <w:p w:rsidR="77A38852" w:rsidP="77A38852" w:rsidRDefault="77A38852" w14:paraId="06129D8A" w14:textId="07189ACC">
      <w:pPr>
        <w:pStyle w:val="Heading2"/>
        <w:spacing w:before="261" w:after="261" w:line="300" w:lineRule="auto"/>
        <w:rPr>
          <w:rFonts w:ascii="Arial" w:hAnsi="Arial" w:eastAsia="Arial" w:cs="Arial"/>
          <w:b/>
          <w:bCs/>
          <w:color w:val="auto"/>
          <w:sz w:val="24"/>
          <w:szCs w:val="24"/>
        </w:rPr>
      </w:pPr>
      <w:r w:rsidRPr="77A38852">
        <w:rPr>
          <w:rFonts w:ascii="Arial" w:hAnsi="Arial" w:eastAsia="Arial" w:cs="Arial"/>
          <w:b/>
          <w:bCs/>
          <w:color w:val="auto"/>
          <w:sz w:val="24"/>
          <w:szCs w:val="24"/>
        </w:rPr>
        <w:t>Teaching, Learning and Child Development</w:t>
      </w:r>
    </w:p>
    <w:p w:rsidR="77A38852" w:rsidP="77A38852" w:rsidRDefault="77A38852" w14:paraId="6507292D" w14:textId="161AC3FF">
      <w:pPr>
        <w:pStyle w:val="ListParagraph"/>
        <w:numPr>
          <w:ilvl w:val="0"/>
          <w:numId w:val="8"/>
        </w:numPr>
        <w:spacing w:line="300" w:lineRule="auto"/>
        <w:rPr>
          <w:rFonts w:ascii="Arial" w:hAnsi="Arial" w:eastAsia="Arial" w:cs="Arial"/>
        </w:rPr>
      </w:pPr>
      <w:r w:rsidRPr="77A38852">
        <w:rPr>
          <w:rFonts w:ascii="Arial" w:hAnsi="Arial" w:eastAsia="Arial" w:cs="Arial"/>
        </w:rPr>
        <w:t>Provide high-quality care and early learning experiences tailored to children’s individual needs and stages of development, in line with the EYFS and Characteristics of Effective Learning.</w:t>
      </w:r>
    </w:p>
    <w:p w:rsidR="77A38852" w:rsidP="77A38852" w:rsidRDefault="77A38852" w14:paraId="4E8F39E9" w14:textId="79058C56">
      <w:pPr>
        <w:pStyle w:val="ListParagraph"/>
        <w:numPr>
          <w:ilvl w:val="0"/>
          <w:numId w:val="8"/>
        </w:numPr>
        <w:spacing w:line="300" w:lineRule="auto"/>
        <w:rPr>
          <w:rFonts w:ascii="Arial" w:hAnsi="Arial" w:eastAsia="Arial" w:cs="Arial"/>
        </w:rPr>
      </w:pPr>
      <w:r w:rsidRPr="77A38852">
        <w:rPr>
          <w:rFonts w:ascii="Arial" w:hAnsi="Arial" w:eastAsia="Arial" w:cs="Arial"/>
        </w:rPr>
        <w:t>Deliver Quality First Teaching within an inclusive, nurturing environment that promotes positive relationships, emotional wellbeing and engagement.</w:t>
      </w:r>
    </w:p>
    <w:p w:rsidR="77A38852" w:rsidP="77A38852" w:rsidRDefault="77A38852" w14:paraId="291B3EC5" w14:textId="299CD8CE">
      <w:pPr>
        <w:pStyle w:val="ListParagraph"/>
        <w:numPr>
          <w:ilvl w:val="0"/>
          <w:numId w:val="8"/>
        </w:numPr>
        <w:spacing w:line="300" w:lineRule="auto"/>
        <w:rPr>
          <w:rFonts w:ascii="Arial" w:hAnsi="Arial" w:eastAsia="Arial" w:cs="Arial"/>
        </w:rPr>
      </w:pPr>
      <w:r w:rsidRPr="77A38852">
        <w:rPr>
          <w:rFonts w:ascii="Arial" w:hAnsi="Arial" w:eastAsia="Arial" w:cs="Arial"/>
        </w:rPr>
        <w:t>Create and maintain safe, stimulating and inclusive indoor and outdoor learning environments that meet children’s physical, emotional and developmental needs through imaginative and creative play.</w:t>
      </w:r>
    </w:p>
    <w:p w:rsidR="77A38852" w:rsidP="77A38852" w:rsidRDefault="77A38852" w14:paraId="5CCED626" w14:textId="306FA4FA">
      <w:pPr>
        <w:spacing w:line="300" w:lineRule="auto"/>
        <w:rPr>
          <w:rFonts w:ascii="Arial" w:hAnsi="Arial" w:eastAsia="Arial" w:cs="Arial"/>
        </w:rPr>
      </w:pPr>
    </w:p>
    <w:p w:rsidR="77A38852" w:rsidP="77A38852" w:rsidRDefault="77A38852" w14:paraId="5A7BEDD7" w14:textId="278C74B7">
      <w:pPr>
        <w:pStyle w:val="Heading2"/>
        <w:spacing w:before="261" w:after="261" w:line="300" w:lineRule="auto"/>
        <w:rPr>
          <w:rFonts w:ascii="Arial" w:hAnsi="Arial" w:eastAsia="Arial" w:cs="Arial"/>
          <w:b/>
          <w:bCs/>
          <w:color w:val="auto"/>
          <w:sz w:val="24"/>
          <w:szCs w:val="24"/>
        </w:rPr>
      </w:pPr>
      <w:r w:rsidRPr="77A38852">
        <w:rPr>
          <w:rFonts w:ascii="Arial" w:hAnsi="Arial" w:eastAsia="Arial" w:cs="Arial"/>
          <w:b/>
          <w:bCs/>
          <w:color w:val="auto"/>
          <w:sz w:val="24"/>
          <w:szCs w:val="24"/>
        </w:rPr>
        <w:t>2. Observation, Assessment and Planning</w:t>
      </w:r>
    </w:p>
    <w:p w:rsidR="77A38852" w:rsidP="77A38852" w:rsidRDefault="77A38852" w14:paraId="5AE80FFE" w14:textId="23C6A7CE">
      <w:pPr>
        <w:pStyle w:val="ListParagraph"/>
        <w:numPr>
          <w:ilvl w:val="0"/>
          <w:numId w:val="7"/>
        </w:numPr>
        <w:spacing w:line="300" w:lineRule="auto"/>
        <w:rPr>
          <w:rFonts w:ascii="Arial" w:hAnsi="Arial" w:eastAsia="Arial" w:cs="Arial"/>
        </w:rPr>
      </w:pPr>
      <w:r w:rsidRPr="77A38852">
        <w:rPr>
          <w:rFonts w:ascii="Arial" w:hAnsi="Arial" w:eastAsia="Arial" w:cs="Arial"/>
        </w:rPr>
        <w:t>Observe, assess and plan effectively for all children, tracking progress over time and adapting provision to meet individual needs.</w:t>
      </w:r>
    </w:p>
    <w:p w:rsidR="77A38852" w:rsidP="77A38852" w:rsidRDefault="77A38852" w14:paraId="456B9FB2" w14:textId="01E442FF">
      <w:pPr>
        <w:pStyle w:val="ListParagraph"/>
        <w:numPr>
          <w:ilvl w:val="0"/>
          <w:numId w:val="7"/>
        </w:numPr>
        <w:spacing w:line="300" w:lineRule="auto"/>
        <w:rPr>
          <w:rFonts w:ascii="Arial" w:hAnsi="Arial" w:eastAsia="Arial" w:cs="Arial"/>
        </w:rPr>
      </w:pPr>
      <w:r w:rsidRPr="77A38852">
        <w:rPr>
          <w:rFonts w:ascii="Arial" w:hAnsi="Arial" w:eastAsia="Arial" w:cs="Arial"/>
        </w:rPr>
        <w:t>Complete statutory and developmental assessments, including baseline assessments, required progress checks and contributions to children’s individual Passport information.</w:t>
      </w:r>
    </w:p>
    <w:p w:rsidR="77A38852" w:rsidP="77A38852" w:rsidRDefault="77A38852" w14:paraId="6D9F4377" w14:textId="2AD6E9E8">
      <w:pPr>
        <w:pStyle w:val="ListParagraph"/>
        <w:numPr>
          <w:ilvl w:val="0"/>
          <w:numId w:val="7"/>
        </w:numPr>
        <w:spacing w:line="300" w:lineRule="auto"/>
        <w:rPr>
          <w:rFonts w:ascii="Arial" w:hAnsi="Arial" w:eastAsia="Arial" w:cs="Arial"/>
        </w:rPr>
      </w:pPr>
      <w:r w:rsidRPr="77A38852">
        <w:rPr>
          <w:rFonts w:ascii="Arial" w:hAnsi="Arial" w:eastAsia="Arial" w:cs="Arial"/>
        </w:rPr>
        <w:t>Identify children who may require additional support and take appropriate action, including use of the Northumberland Early Years Inclusion Toolkit or Early Help processes.</w:t>
      </w:r>
    </w:p>
    <w:p w:rsidR="77A38852" w:rsidP="77A38852" w:rsidRDefault="77A38852" w14:paraId="1F736662" w14:textId="629A4DA4">
      <w:pPr>
        <w:spacing w:line="300" w:lineRule="auto"/>
        <w:rPr>
          <w:rFonts w:ascii="Arial" w:hAnsi="Arial" w:eastAsia="Arial" w:cs="Arial"/>
        </w:rPr>
      </w:pPr>
    </w:p>
    <w:p w:rsidR="77A38852" w:rsidP="77A38852" w:rsidRDefault="77A38852" w14:paraId="67FF94CD" w14:textId="0E1606E8">
      <w:pPr>
        <w:pStyle w:val="Heading2"/>
        <w:spacing w:before="261" w:after="261" w:line="300" w:lineRule="auto"/>
        <w:rPr>
          <w:rFonts w:ascii="Arial" w:hAnsi="Arial" w:eastAsia="Arial" w:cs="Arial"/>
          <w:b/>
          <w:bCs/>
          <w:color w:val="auto"/>
          <w:sz w:val="24"/>
          <w:szCs w:val="24"/>
        </w:rPr>
      </w:pPr>
      <w:r w:rsidRPr="77A38852">
        <w:rPr>
          <w:rFonts w:ascii="Arial" w:hAnsi="Arial" w:eastAsia="Arial" w:cs="Arial"/>
          <w:b/>
          <w:bCs/>
          <w:color w:val="auto"/>
          <w:sz w:val="24"/>
          <w:szCs w:val="24"/>
        </w:rPr>
        <w:t>3. Key Worker Practice and Inclusion</w:t>
      </w:r>
    </w:p>
    <w:p w:rsidR="77A38852" w:rsidP="77A38852" w:rsidRDefault="77A38852" w14:paraId="17C669B4" w14:textId="2DD66AE8">
      <w:pPr>
        <w:pStyle w:val="ListParagraph"/>
        <w:numPr>
          <w:ilvl w:val="0"/>
          <w:numId w:val="6"/>
        </w:numPr>
        <w:spacing w:line="300" w:lineRule="auto"/>
        <w:rPr>
          <w:rFonts w:ascii="Arial" w:hAnsi="Arial" w:eastAsia="Arial" w:cs="Arial"/>
        </w:rPr>
      </w:pPr>
      <w:r w:rsidRPr="77A38852">
        <w:rPr>
          <w:rFonts w:ascii="Arial" w:hAnsi="Arial" w:eastAsia="Arial" w:cs="Arial"/>
        </w:rPr>
        <w:t>Act as a key worker, providing consistent support for children’s physical, emotional, social and intellectual development and fostering secure attachments.</w:t>
      </w:r>
    </w:p>
    <w:p w:rsidR="77A38852" w:rsidP="77A38852" w:rsidRDefault="77A38852" w14:paraId="4AE2FE5A" w14:textId="1A3857FC">
      <w:pPr>
        <w:pStyle w:val="ListParagraph"/>
        <w:numPr>
          <w:ilvl w:val="0"/>
          <w:numId w:val="6"/>
        </w:numPr>
        <w:spacing w:line="300" w:lineRule="auto"/>
        <w:rPr>
          <w:rFonts w:ascii="Arial" w:hAnsi="Arial" w:eastAsia="Arial" w:cs="Arial"/>
        </w:rPr>
      </w:pPr>
      <w:r w:rsidRPr="77A38852">
        <w:rPr>
          <w:rFonts w:ascii="Arial" w:hAnsi="Arial" w:eastAsia="Arial" w:cs="Arial"/>
        </w:rPr>
        <w:t>Work alongside families and relevant professionals to support the holistic needs of children and ensure inclusive practice.</w:t>
      </w:r>
    </w:p>
    <w:p w:rsidR="77A38852" w:rsidP="77A38852" w:rsidRDefault="77A38852" w14:paraId="75E69356" w14:textId="6E22FB0B">
      <w:pPr>
        <w:spacing w:line="300" w:lineRule="auto"/>
        <w:rPr>
          <w:rFonts w:ascii="Arial" w:hAnsi="Arial" w:eastAsia="Arial" w:cs="Arial"/>
        </w:rPr>
      </w:pPr>
    </w:p>
    <w:p w:rsidR="77A38852" w:rsidP="77A38852" w:rsidRDefault="77A38852" w14:paraId="401421E4" w14:textId="12C92105">
      <w:pPr>
        <w:pStyle w:val="Heading2"/>
        <w:spacing w:before="261" w:after="261" w:line="300" w:lineRule="auto"/>
        <w:rPr>
          <w:rFonts w:ascii="Arial" w:hAnsi="Arial" w:eastAsia="Arial" w:cs="Arial"/>
          <w:b/>
          <w:bCs/>
          <w:color w:val="auto"/>
          <w:sz w:val="24"/>
          <w:szCs w:val="24"/>
        </w:rPr>
      </w:pPr>
      <w:r w:rsidRPr="77A38852">
        <w:rPr>
          <w:rFonts w:ascii="Arial" w:hAnsi="Arial" w:eastAsia="Arial" w:cs="Arial"/>
          <w:b/>
          <w:bCs/>
          <w:color w:val="auto"/>
          <w:sz w:val="24"/>
          <w:szCs w:val="24"/>
        </w:rPr>
        <w:t>4. Partnership Working</w:t>
      </w:r>
    </w:p>
    <w:p w:rsidR="77A38852" w:rsidP="77A38852" w:rsidRDefault="77A38852" w14:paraId="164CCB19" w14:textId="1E639E08">
      <w:pPr>
        <w:pStyle w:val="ListParagraph"/>
        <w:numPr>
          <w:ilvl w:val="0"/>
          <w:numId w:val="5"/>
        </w:numPr>
        <w:spacing w:line="300" w:lineRule="auto"/>
        <w:rPr>
          <w:rFonts w:ascii="Arial" w:hAnsi="Arial" w:eastAsia="Arial" w:cs="Arial"/>
        </w:rPr>
      </w:pPr>
      <w:r w:rsidRPr="77A38852">
        <w:rPr>
          <w:rFonts w:ascii="Arial" w:hAnsi="Arial" w:eastAsia="Arial" w:cs="Arial"/>
        </w:rPr>
        <w:t>Build positive partnerships with parents and carers by sharing information about children’s progress and encouraging engagement with community provision and Family Hubs.</w:t>
      </w:r>
    </w:p>
    <w:p w:rsidR="77A38852" w:rsidP="77A38852" w:rsidRDefault="77A38852" w14:paraId="3FBF6F2F" w14:textId="0979BC82">
      <w:pPr>
        <w:pStyle w:val="ListParagraph"/>
        <w:numPr>
          <w:ilvl w:val="0"/>
          <w:numId w:val="5"/>
        </w:numPr>
        <w:spacing w:line="300" w:lineRule="auto"/>
        <w:rPr>
          <w:rFonts w:ascii="Arial" w:hAnsi="Arial" w:eastAsia="Arial" w:cs="Arial"/>
        </w:rPr>
      </w:pPr>
      <w:r w:rsidRPr="77A38852">
        <w:rPr>
          <w:rFonts w:ascii="Arial" w:hAnsi="Arial" w:eastAsia="Arial" w:cs="Arial"/>
        </w:rPr>
        <w:t>Work collaboratively and flexibly across the Family Hub programme, including supporting delivery from other centres when required.</w:t>
      </w:r>
    </w:p>
    <w:p w:rsidR="77A38852" w:rsidP="77A38852" w:rsidRDefault="77A38852" w14:paraId="2F1690B9" w14:textId="016993B8">
      <w:pPr>
        <w:spacing w:line="300" w:lineRule="auto"/>
        <w:rPr>
          <w:rFonts w:ascii="Arial" w:hAnsi="Arial" w:eastAsia="Arial" w:cs="Arial"/>
        </w:rPr>
      </w:pPr>
    </w:p>
    <w:p w:rsidR="77A38852" w:rsidP="77A38852" w:rsidRDefault="77A38852" w14:paraId="46D07404" w14:textId="1691D972">
      <w:pPr>
        <w:pStyle w:val="Heading2"/>
        <w:spacing w:before="261" w:after="261" w:line="300" w:lineRule="auto"/>
        <w:rPr>
          <w:rFonts w:ascii="Arial" w:hAnsi="Arial" w:eastAsia="Arial" w:cs="Arial"/>
          <w:b/>
          <w:bCs/>
          <w:color w:val="auto"/>
          <w:sz w:val="24"/>
          <w:szCs w:val="24"/>
        </w:rPr>
      </w:pPr>
      <w:r w:rsidRPr="77A38852">
        <w:rPr>
          <w:rFonts w:ascii="Arial" w:hAnsi="Arial" w:eastAsia="Arial" w:cs="Arial"/>
          <w:b/>
          <w:bCs/>
          <w:color w:val="auto"/>
          <w:sz w:val="24"/>
          <w:szCs w:val="24"/>
        </w:rPr>
        <w:t>5. Teamwork, Safeguarding and Professional Responsibilities</w:t>
      </w:r>
    </w:p>
    <w:p w:rsidR="77A38852" w:rsidP="77A38852" w:rsidRDefault="77A38852" w14:paraId="1ECEE36B" w14:textId="34202287">
      <w:pPr>
        <w:pStyle w:val="ListParagraph"/>
        <w:numPr>
          <w:ilvl w:val="0"/>
          <w:numId w:val="4"/>
        </w:numPr>
        <w:spacing w:line="300" w:lineRule="auto"/>
        <w:rPr>
          <w:rFonts w:ascii="Arial" w:hAnsi="Arial" w:eastAsia="Arial" w:cs="Arial"/>
        </w:rPr>
      </w:pPr>
      <w:r w:rsidRPr="77A38852">
        <w:rPr>
          <w:rFonts w:ascii="Arial" w:hAnsi="Arial" w:eastAsia="Arial" w:cs="Arial"/>
        </w:rPr>
        <w:t>Work effectively as part of the childcare team, supporting colleagues and contributing to the ongoing development and quality of the service.</w:t>
      </w:r>
    </w:p>
    <w:p w:rsidR="77A38852" w:rsidP="77A38852" w:rsidRDefault="77A38852" w14:paraId="2BC453BA" w14:textId="4DD2716D">
      <w:pPr>
        <w:pStyle w:val="ListParagraph"/>
        <w:numPr>
          <w:ilvl w:val="0"/>
          <w:numId w:val="4"/>
        </w:numPr>
        <w:spacing w:line="300" w:lineRule="auto"/>
        <w:rPr>
          <w:rFonts w:ascii="Arial" w:hAnsi="Arial" w:eastAsia="Arial" w:cs="Arial"/>
        </w:rPr>
      </w:pPr>
      <w:r w:rsidRPr="77A38852">
        <w:rPr>
          <w:rFonts w:ascii="Arial" w:hAnsi="Arial" w:eastAsia="Arial" w:cs="Arial"/>
        </w:rPr>
        <w:t>Raise concerns promptly with the manager or deputy regarding safeguarding, welfare, health and safety or environment issues, maintaining confidentiality at all times.</w:t>
      </w:r>
    </w:p>
    <w:p w:rsidR="77A38852" w:rsidP="77A38852" w:rsidRDefault="77A38852" w14:paraId="6A427017" w14:textId="71D324EC">
      <w:pPr>
        <w:pStyle w:val="ListParagraph"/>
        <w:numPr>
          <w:ilvl w:val="0"/>
          <w:numId w:val="4"/>
        </w:numPr>
        <w:spacing w:line="300" w:lineRule="auto"/>
        <w:rPr>
          <w:rFonts w:ascii="Arial" w:hAnsi="Arial" w:eastAsia="Arial" w:cs="Arial"/>
        </w:rPr>
      </w:pPr>
      <w:r w:rsidRPr="77A38852">
        <w:rPr>
          <w:rFonts w:ascii="Arial" w:hAnsi="Arial" w:eastAsia="Arial" w:cs="Arial"/>
        </w:rPr>
        <w:t>Adhere to all relevant policies, procedures and standards of Cubs &amp; Kits Daycare and Northumberland County Council.</w:t>
      </w:r>
    </w:p>
    <w:p w:rsidR="77A38852" w:rsidP="77A38852" w:rsidRDefault="77A38852" w14:paraId="18FCAE97" w14:textId="3B7874D3">
      <w:pPr>
        <w:pStyle w:val="ListParagraph"/>
        <w:numPr>
          <w:ilvl w:val="0"/>
          <w:numId w:val="4"/>
        </w:numPr>
        <w:spacing w:line="300" w:lineRule="auto"/>
        <w:rPr>
          <w:rFonts w:ascii="Arial" w:hAnsi="Arial" w:eastAsia="Arial" w:cs="Arial"/>
        </w:rPr>
      </w:pPr>
      <w:r w:rsidRPr="77A38852">
        <w:rPr>
          <w:rFonts w:ascii="Arial" w:hAnsi="Arial" w:eastAsia="Arial" w:cs="Arial"/>
        </w:rPr>
        <w:t>Participate in required out-of-hours activities, training, meetings and events, and engage in continuing professional development relevant to the role.</w:t>
      </w:r>
    </w:p>
    <w:p w:rsidR="77A38852" w:rsidP="77A38852" w:rsidRDefault="77A38852" w14:paraId="79342FFF" w14:textId="5D3321D6">
      <w:pPr>
        <w:rPr>
          <w:rFonts w:ascii="Arial" w:hAnsi="Arial" w:eastAsia="Arial" w:cs="Arial"/>
          <w:b/>
          <w:bCs/>
          <w:lang w:eastAsia="en-GB"/>
        </w:rPr>
      </w:pPr>
    </w:p>
    <w:p w:rsidR="4B88E941" w:rsidP="4B88E941" w:rsidRDefault="4B88E941" w14:paraId="097D0FBE" w14:textId="5DFEAE53">
      <w:pPr>
        <w:pStyle w:val="ListParagraph"/>
        <w:ind w:hanging="360"/>
        <w:rPr>
          <w:rFonts w:ascii="Arial" w:hAnsi="Arial" w:eastAsia="Arial" w:cs="Arial"/>
          <w:color w:val="000000" w:themeColor="text1"/>
          <w:sz w:val="20"/>
          <w:szCs w:val="20"/>
        </w:rPr>
      </w:pPr>
    </w:p>
    <w:p w:rsidR="4B88E941" w:rsidP="4B88E941" w:rsidRDefault="4B88E941" w14:paraId="3610A826" w14:textId="57E55D99">
      <w:pPr>
        <w:pStyle w:val="ListParagraph"/>
        <w:ind w:hanging="360"/>
      </w:pPr>
    </w:p>
    <w:p w:rsidR="1E6703FB" w:rsidP="77A38852" w:rsidRDefault="77A38852" w14:paraId="7D6919FA" w14:textId="51BDE0B8">
      <w:pPr>
        <w:pStyle w:val="ListParagraph"/>
        <w:ind w:hanging="360"/>
      </w:pPr>
      <w:r>
        <w:t xml:space="preserve"> </w:t>
      </w:r>
    </w:p>
    <w:tbl>
      <w:tblPr>
        <w:tblStyle w:val="TableGrid"/>
        <w:tblW w:w="0" w:type="auto"/>
        <w:tblLayout w:type="fixed"/>
        <w:tblLook w:val="06A0" w:firstRow="1" w:lastRow="0" w:firstColumn="1" w:lastColumn="0" w:noHBand="1" w:noVBand="1"/>
      </w:tblPr>
      <w:tblGrid>
        <w:gridCol w:w="10305"/>
      </w:tblGrid>
      <w:tr w:rsidR="17A4B297" w:rsidTr="17A4B297" w14:paraId="4155D1E2" w14:textId="77777777">
        <w:trPr>
          <w:trHeight w:val="300"/>
        </w:trPr>
        <w:tc>
          <w:tcPr>
            <w:tcW w:w="10305" w:type="dxa"/>
            <w:shd w:val="clear" w:color="auto" w:fill="000000" w:themeFill="text1"/>
          </w:tcPr>
          <w:p w:rsidR="35F7E30E" w:rsidP="17A4B297" w:rsidRDefault="35F7E30E" w14:paraId="04955862" w14:textId="5CD972AA">
            <w:pPr>
              <w:rPr>
                <w:rFonts w:ascii="Arial" w:hAnsi="Arial" w:eastAsia="Times New Roman" w:cs="Arial"/>
                <w:b/>
                <w:bCs/>
                <w:color w:val="FFFFFF" w:themeColor="background1"/>
                <w:sz w:val="52"/>
                <w:szCs w:val="52"/>
                <w:lang w:eastAsia="en-GB"/>
              </w:rPr>
            </w:pPr>
            <w:r w:rsidRPr="17A4B297">
              <w:rPr>
                <w:rFonts w:ascii="Arial" w:hAnsi="Arial" w:cs="Arial"/>
                <w:b/>
                <w:bCs/>
                <w:color w:val="FFFFFF" w:themeColor="background1"/>
                <w:sz w:val="32"/>
                <w:szCs w:val="32"/>
              </w:rPr>
              <w:t>Person Specification</w:t>
            </w:r>
          </w:p>
        </w:tc>
      </w:tr>
    </w:tbl>
    <w:tbl>
      <w:tblPr>
        <w:tblStyle w:val="TableGrid"/>
        <w:tblW w:w="0" w:type="auto"/>
        <w:shd w:val="clear" w:color="auto" w:fill="000000" w:themeFill="text1"/>
        <w:tblLook w:val="04A0" w:firstRow="1" w:lastRow="0" w:firstColumn="1" w:lastColumn="0" w:noHBand="0" w:noVBand="1"/>
      </w:tblPr>
      <w:tblGrid>
        <w:gridCol w:w="10308"/>
      </w:tblGrid>
      <w:tr w:rsidR="00160BF6" w:rsidTr="2505D3E3" w14:paraId="428FF177" w14:textId="77777777">
        <w:tc>
          <w:tcPr>
            <w:tcW w:w="10308" w:type="dxa"/>
            <w:shd w:val="clear" w:color="auto" w:fill="7F7F7F" w:themeFill="text1" w:themeFillTint="80"/>
          </w:tcPr>
          <w:p w:rsidRPr="006202F9" w:rsidR="00160BF6" w:rsidP="17A4B297" w:rsidRDefault="0C2205BA" w14:paraId="738B502E" w14:textId="545E23F0">
            <w:pPr>
              <w:textAlignment w:val="baseline"/>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Professional and </w:t>
            </w:r>
            <w:r w:rsidRPr="17A4B297" w:rsidR="0206EB43">
              <w:rPr>
                <w:rFonts w:ascii="Arial" w:hAnsi="Arial" w:eastAsia="Times New Roman" w:cs="Arial"/>
                <w:b/>
                <w:bCs/>
                <w:color w:val="FFFFFF" w:themeColor="background1"/>
                <w:sz w:val="32"/>
                <w:szCs w:val="32"/>
                <w:lang w:eastAsia="en-GB"/>
              </w:rPr>
              <w:t xml:space="preserve">Technical </w:t>
            </w:r>
            <w:r w:rsidRPr="17A4B297" w:rsidR="53FE65AA">
              <w:rPr>
                <w:rFonts w:ascii="Arial" w:hAnsi="Arial" w:eastAsia="Times New Roman" w:cs="Arial"/>
                <w:b/>
                <w:bCs/>
                <w:color w:val="FFFFFF" w:themeColor="background1"/>
                <w:sz w:val="32"/>
                <w:szCs w:val="32"/>
                <w:lang w:eastAsia="en-GB"/>
              </w:rPr>
              <w:t>Requirements</w:t>
            </w:r>
          </w:p>
        </w:tc>
      </w:tr>
    </w:tbl>
    <w:p w:rsidRPr="004A4CF5" w:rsidR="00FF2655" w:rsidP="77A38852" w:rsidRDefault="77A38852" w14:paraId="5F360961" w14:textId="654D9238">
      <w:pPr>
        <w:rPr>
          <w:rFonts w:ascii="Arial" w:hAnsi="Arial" w:eastAsia="Times New Roman" w:cs="Arial"/>
          <w:b/>
          <w:bCs/>
          <w:lang w:eastAsia="en-GB"/>
        </w:rPr>
      </w:pPr>
      <w:r w:rsidRPr="77A38852">
        <w:rPr>
          <w:rFonts w:ascii="Arial" w:hAnsi="Arial" w:eastAsia="Times New Roman" w:cs="Arial"/>
          <w:b/>
          <w:bCs/>
          <w:lang w:eastAsia="en-GB"/>
        </w:rPr>
        <w:t>Qualifications</w:t>
      </w:r>
    </w:p>
    <w:p w:rsidR="00FF2655" w:rsidP="77A38852" w:rsidRDefault="77A38852" w14:paraId="55E75424" w14:textId="025A2735">
      <w:pPr>
        <w:pStyle w:val="ListParagraph"/>
        <w:numPr>
          <w:ilvl w:val="0"/>
          <w:numId w:val="3"/>
        </w:numPr>
        <w:rPr>
          <w:rFonts w:ascii="Arial" w:hAnsi="Arial" w:eastAsia="Arial" w:cs="Arial"/>
          <w:color w:val="000000" w:themeColor="text1"/>
        </w:rPr>
      </w:pPr>
      <w:r w:rsidRPr="77A38852">
        <w:rPr>
          <w:rFonts w:ascii="Arial" w:hAnsi="Arial" w:eastAsia="Arial" w:cs="Arial"/>
          <w:color w:val="000000" w:themeColor="text1"/>
        </w:rPr>
        <w:t xml:space="preserve">Level 3 Early Years Qualification: e.g. NNEB, B/TEC Diploma in Nursery Nursing, Childcare and Education or equivalent. </w:t>
      </w:r>
    </w:p>
    <w:p w:rsidR="00FF2655" w:rsidP="77A38852" w:rsidRDefault="77A38852" w14:paraId="0B53A117" w14:textId="1371BA85">
      <w:pPr>
        <w:pStyle w:val="ListParagraph"/>
        <w:numPr>
          <w:ilvl w:val="0"/>
          <w:numId w:val="3"/>
        </w:numPr>
        <w:rPr>
          <w:rFonts w:ascii="Arial" w:hAnsi="Arial" w:eastAsia="Arial" w:cs="Arial"/>
          <w:color w:val="000000" w:themeColor="text1"/>
        </w:rPr>
      </w:pPr>
      <w:r w:rsidRPr="77A38852">
        <w:rPr>
          <w:rFonts w:ascii="Arial" w:hAnsi="Arial" w:eastAsia="Arial" w:cs="Arial"/>
          <w:color w:val="000000" w:themeColor="text1"/>
        </w:rPr>
        <w:t>Training in Early Years Foundations Stage Framework and Practice</w:t>
      </w:r>
    </w:p>
    <w:p w:rsidR="00FF2655" w:rsidP="14144948" w:rsidRDefault="00FF2655" w14:paraId="59BBD630" w14:textId="15658A29">
      <w:pPr>
        <w:rPr>
          <w:rFonts w:ascii="Arial" w:hAnsi="Arial" w:eastAsia="Times New Roman" w:cs="Arial"/>
          <w:lang w:eastAsia="en-GB"/>
        </w:rPr>
      </w:pPr>
    </w:p>
    <w:p w:rsidRPr="004A4CF5" w:rsidR="14144948" w:rsidP="04339706" w:rsidRDefault="77A38852" w14:paraId="4DE3EA27" w14:textId="0A482F89">
      <w:pPr>
        <w:rPr>
          <w:rFonts w:ascii="Arial" w:hAnsi="Arial" w:eastAsia="Times New Roman" w:cs="Arial"/>
          <w:b/>
          <w:bCs/>
          <w:lang w:eastAsia="en-GB"/>
        </w:rPr>
      </w:pPr>
      <w:r w:rsidRPr="77A38852">
        <w:rPr>
          <w:rFonts w:ascii="Arial" w:hAnsi="Arial" w:eastAsia="Times New Roman" w:cs="Arial"/>
          <w:b/>
          <w:bCs/>
          <w:lang w:eastAsia="en-GB"/>
        </w:rPr>
        <w:t>Knowledge, Skills and Experience</w:t>
      </w:r>
    </w:p>
    <w:p w:rsidR="77A38852" w:rsidP="77A38852" w:rsidRDefault="77A38852" w14:paraId="219AAA31" w14:textId="52ECDF91">
      <w:pPr>
        <w:pStyle w:val="ListParagraph"/>
        <w:rPr>
          <w:rFonts w:ascii="Arial" w:hAnsi="Arial" w:eastAsia="Arial" w:cs="Arial"/>
          <w:color w:val="000000" w:themeColor="text1"/>
          <w:sz w:val="20"/>
          <w:szCs w:val="20"/>
        </w:rPr>
      </w:pPr>
    </w:p>
    <w:p w:rsidR="3DDC5896" w:rsidP="77A38852" w:rsidRDefault="77A38852" w14:paraId="02244CDF" w14:textId="6CEA563E">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At least 1 years' experience of working in a setting with children and parents under the age of 5.</w:t>
      </w:r>
    </w:p>
    <w:p w:rsidR="61FDA0D9" w:rsidP="77A38852" w:rsidRDefault="77A38852" w14:paraId="099DFF7F" w14:textId="75D85E6F">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Sound understanding of child development and children’s needs.</w:t>
      </w:r>
    </w:p>
    <w:p w:rsidR="61FDA0D9" w:rsidP="77A38852" w:rsidRDefault="77A38852" w14:paraId="0889A267" w14:textId="3C7A4E69">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Ability to communicate effectively with young children, their parents/carers and colleagues</w:t>
      </w:r>
    </w:p>
    <w:p w:rsidR="72AE9F72" w:rsidP="77A38852" w:rsidRDefault="77A38852" w14:paraId="2C1BFFBF" w14:textId="4BAD3C23">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Ability to work with parents/carers supportively and non-judgmentally, positively encouraging their involvement in the nursery/wider Family Hub programme.</w:t>
      </w:r>
    </w:p>
    <w:p w:rsidR="72AE9F72" w:rsidP="77A38852" w:rsidRDefault="77A38852" w14:paraId="2F3FB9F6" w14:textId="7EB475C9">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Ability to work flexibly as part of a team to plan and deliver a range of play activities and innovative environments for young children.</w:t>
      </w:r>
    </w:p>
    <w:p w:rsidR="72AE9F72" w:rsidP="77A38852" w:rsidRDefault="77A38852" w14:paraId="79F89AD1" w14:textId="704B48F9">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Ability to record information accurately and appropriately.</w:t>
      </w:r>
    </w:p>
    <w:p w:rsidR="72AE9F72" w:rsidP="77A38852" w:rsidRDefault="77A38852" w14:paraId="21036BD9" w14:textId="26BA5D56">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Willingness to undertake further training and development in early years practice.</w:t>
      </w:r>
    </w:p>
    <w:p w:rsidR="72AE9F72" w:rsidP="77A38852" w:rsidRDefault="77A38852" w14:paraId="1BAA4A07" w14:textId="5E01F8C1">
      <w:pPr>
        <w:pStyle w:val="ListParagraph"/>
        <w:numPr>
          <w:ilvl w:val="0"/>
          <w:numId w:val="2"/>
        </w:numPr>
        <w:rPr>
          <w:rFonts w:ascii="Arial" w:hAnsi="Arial" w:eastAsia="Arial" w:cs="Arial"/>
          <w:color w:val="000000" w:themeColor="text1"/>
        </w:rPr>
      </w:pPr>
      <w:r w:rsidRPr="77A38852">
        <w:rPr>
          <w:rFonts w:ascii="Arial" w:hAnsi="Arial" w:eastAsia="Arial" w:cs="Arial"/>
          <w:color w:val="000000" w:themeColor="text1"/>
        </w:rPr>
        <w:t>Commitment to keep children and young people safe by providing a safe environment for children and young people to learn in.</w:t>
      </w:r>
    </w:p>
    <w:p w:rsidR="4B88E941" w:rsidP="77A38852" w:rsidRDefault="4B88E941" w14:paraId="4CC861D2" w14:textId="58372AC4">
      <w:pPr>
        <w:pStyle w:val="ListParagraph"/>
        <w:rPr>
          <w:rFonts w:ascii="Arial" w:hAnsi="Arial" w:eastAsia="Arial" w:cs="Arial"/>
          <w:color w:val="000000" w:themeColor="text1"/>
          <w:sz w:val="20"/>
          <w:szCs w:val="20"/>
        </w:rPr>
      </w:pPr>
    </w:p>
    <w:p w:rsidR="4B88E941" w:rsidP="4B88E941" w:rsidRDefault="77A38852" w14:paraId="2874BA9A" w14:textId="39F38561">
      <w:pPr>
        <w:rPr>
          <w:rFonts w:ascii="Arial" w:hAnsi="Arial" w:eastAsia="Times New Roman" w:cs="Arial"/>
          <w:lang w:eastAsia="en-GB"/>
        </w:rPr>
      </w:pPr>
      <w:r w:rsidRPr="77A38852">
        <w:rPr>
          <w:rFonts w:ascii="Arial" w:hAnsi="Arial" w:eastAsia="Times New Roman" w:cs="Arial"/>
          <w:b/>
          <w:bCs/>
          <w:lang w:eastAsia="en-GB"/>
        </w:rPr>
        <w:t>Additional requirements</w:t>
      </w:r>
    </w:p>
    <w:p w:rsidR="75AB5BEF" w:rsidP="77A38852" w:rsidRDefault="77A38852" w14:paraId="78C8F6FF" w14:textId="143F275C">
      <w:pPr>
        <w:pStyle w:val="ListParagraph"/>
        <w:numPr>
          <w:ilvl w:val="0"/>
          <w:numId w:val="1"/>
        </w:numPr>
        <w:rPr>
          <w:rFonts w:ascii="Arial" w:hAnsi="Arial" w:eastAsia="Arial" w:cs="Arial"/>
          <w:color w:val="000000" w:themeColor="text1"/>
        </w:rPr>
      </w:pPr>
      <w:r w:rsidRPr="77A38852">
        <w:rPr>
          <w:rFonts w:ascii="Arial" w:hAnsi="Arial" w:eastAsia="Arial" w:cs="Arial"/>
          <w:color w:val="000000" w:themeColor="text1"/>
        </w:rPr>
        <w:t>Able to meet the physical requirements of the post in terms of working with children 0-5</w:t>
      </w:r>
    </w:p>
    <w:p w:rsidR="75AB5BEF" w:rsidP="77A38852" w:rsidRDefault="77A38852" w14:paraId="2E77D896" w14:textId="68DE6AD1">
      <w:pPr>
        <w:pStyle w:val="ListParagraph"/>
        <w:numPr>
          <w:ilvl w:val="0"/>
          <w:numId w:val="1"/>
        </w:numPr>
        <w:rPr>
          <w:rFonts w:ascii="Arial" w:hAnsi="Arial" w:eastAsia="Arial" w:cs="Arial"/>
          <w:color w:val="000000" w:themeColor="text1"/>
        </w:rPr>
      </w:pPr>
      <w:r w:rsidRPr="77A38852">
        <w:rPr>
          <w:rFonts w:ascii="Arial" w:hAnsi="Arial" w:eastAsia="Arial" w:cs="Arial"/>
          <w:color w:val="000000" w:themeColor="text1"/>
        </w:rPr>
        <w:t>Able to work flexibly in terms of shift pattern, service delivery and location.</w:t>
      </w:r>
    </w:p>
    <w:p w:rsidR="75AB5BEF" w:rsidP="75AB5BEF" w:rsidRDefault="75AB5BEF" w14:paraId="348E54A9" w14:textId="7E4BE9A0">
      <w:pPr>
        <w:rPr>
          <w:rFonts w:ascii="Arial" w:hAnsi="Arial" w:eastAsia="Times New Roman" w:cs="Arial"/>
          <w:sz w:val="28"/>
          <w:szCs w:val="28"/>
          <w:lang w:eastAsia="en-GB"/>
        </w:rPr>
      </w:pPr>
    </w:p>
    <w:tbl>
      <w:tblPr>
        <w:tblStyle w:val="TableGrid"/>
        <w:tblW w:w="0" w:type="auto"/>
        <w:tblLayout w:type="fixed"/>
        <w:tblLook w:val="06A0" w:firstRow="1" w:lastRow="0" w:firstColumn="1" w:lastColumn="0" w:noHBand="1" w:noVBand="1"/>
      </w:tblPr>
      <w:tblGrid>
        <w:gridCol w:w="10305"/>
      </w:tblGrid>
      <w:tr w:rsidR="17A4B297" w:rsidTr="35552828" w14:paraId="0FC64908" w14:textId="77777777">
        <w:trPr>
          <w:trHeight w:val="300"/>
        </w:trPr>
        <w:tc>
          <w:tcPr>
            <w:tcW w:w="10305" w:type="dxa"/>
            <w:shd w:val="clear" w:color="auto" w:fill="7F7F7F" w:themeFill="text1" w:themeFillTint="80"/>
          </w:tcPr>
          <w:p w:rsidR="4B058DD7" w:rsidP="17A4B297" w:rsidRDefault="4B058DD7" w14:paraId="0195037B" w14:textId="650EF4F1">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Core </w:t>
            </w:r>
            <w:r w:rsidRPr="17A4B297" w:rsidR="273EB6A2">
              <w:rPr>
                <w:rFonts w:ascii="Arial" w:hAnsi="Arial" w:eastAsia="Times New Roman" w:cs="Arial"/>
                <w:b/>
                <w:bCs/>
                <w:color w:val="FFFFFF" w:themeColor="background1"/>
                <w:sz w:val="32"/>
                <w:szCs w:val="32"/>
                <w:lang w:eastAsia="en-GB"/>
              </w:rPr>
              <w:t>Competency Requirements</w:t>
            </w:r>
          </w:p>
        </w:tc>
      </w:tr>
    </w:tbl>
    <w:p w:rsidR="35552828" w:rsidP="77A38852" w:rsidRDefault="77A38852" w14:paraId="4ECD3F8D" w14:textId="7B5B240D">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Communication: </w:t>
      </w:r>
      <w:r w:rsidRPr="77A38852">
        <w:rPr>
          <w:rFonts w:ascii="Arial" w:hAnsi="Arial" w:eastAsia="Arial" w:cs="Arial"/>
          <w:color w:val="000000" w:themeColor="text1"/>
        </w:rPr>
        <w:t>Communicates clearly and respectfully to support shared understanding.  Uses active listening to confirm meaning and respond appropriately.</w:t>
      </w:r>
    </w:p>
    <w:p w:rsidR="35552828" w:rsidP="77A38852" w:rsidRDefault="77A38852" w14:paraId="1CEB0584" w14:textId="3330FEBE">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Collaboration: </w:t>
      </w:r>
      <w:r w:rsidRPr="77A38852">
        <w:rPr>
          <w:rFonts w:ascii="Arial" w:hAnsi="Arial" w:eastAsia="Arial" w:cs="Arial"/>
          <w:color w:val="000000" w:themeColor="text1"/>
        </w:rPr>
        <w:t>Works with others to complete tasks and support service delivery.</w:t>
      </w:r>
    </w:p>
    <w:p w:rsidR="35552828" w:rsidP="77A38852" w:rsidRDefault="77A38852" w14:paraId="270763BE" w14:textId="1034E3D6">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Service Delivery: </w:t>
      </w:r>
      <w:r w:rsidRPr="77A38852">
        <w:rPr>
          <w:rFonts w:ascii="Arial" w:hAnsi="Arial" w:eastAsia="Arial" w:cs="Arial"/>
          <w:color w:val="000000" w:themeColor="text1"/>
        </w:rPr>
        <w:t>Delivers tasks to expected standards and timescales, following procedures and guidance. Uses resources efficiently to support effective delivery.</w:t>
      </w:r>
    </w:p>
    <w:p w:rsidR="35552828" w:rsidP="77A38852" w:rsidRDefault="77A38852" w14:paraId="39E36DAB" w14:textId="79506825">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Decision-Making: </w:t>
      </w:r>
      <w:r w:rsidRPr="77A38852">
        <w:rPr>
          <w:rFonts w:ascii="Arial" w:hAnsi="Arial" w:eastAsia="Arial" w:cs="Arial"/>
          <w:color w:val="000000" w:themeColor="text1"/>
        </w:rPr>
        <w:t>Makes decisions using guidance and procedures.</w:t>
      </w:r>
    </w:p>
    <w:p w:rsidR="35552828" w:rsidP="77A38852" w:rsidRDefault="77A38852" w14:paraId="692F7F2F" w14:textId="6C7A90DF">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Digital &amp; Data Literacy: </w:t>
      </w:r>
      <w:r w:rsidRPr="77A38852">
        <w:rPr>
          <w:rFonts w:ascii="Arial" w:hAnsi="Arial" w:eastAsia="Arial" w:cs="Arial"/>
          <w:color w:val="000000" w:themeColor="text1"/>
        </w:rPr>
        <w:t>Uses standard digital tools to complete work, following guidance on data protection and digital safety.</w:t>
      </w:r>
    </w:p>
    <w:p w:rsidR="35552828" w:rsidP="77A38852" w:rsidRDefault="77A38852" w14:paraId="27B8FE96" w14:textId="71D3F00B">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Adaptability: </w:t>
      </w:r>
      <w:r w:rsidRPr="77A38852">
        <w:rPr>
          <w:rFonts w:ascii="Arial" w:hAnsi="Arial" w:eastAsia="Arial" w:cs="Arial"/>
          <w:color w:val="000000" w:themeColor="text1"/>
        </w:rPr>
        <w:t>Adapts to change and feedback.  Applies learning to improve own work and support team outcomes.</w:t>
      </w:r>
    </w:p>
    <w:p w:rsidR="35552828" w:rsidP="77A38852" w:rsidRDefault="77A38852" w14:paraId="7D209DB3" w14:textId="459D1BE8">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Problem-Solving: </w:t>
      </w:r>
      <w:r w:rsidRPr="77A38852">
        <w:rPr>
          <w:rFonts w:ascii="Arial" w:hAnsi="Arial" w:eastAsia="Arial" w:cs="Arial"/>
          <w:color w:val="000000" w:themeColor="text1"/>
        </w:rPr>
        <w:t>Resolves issues using known solutions.</w:t>
      </w:r>
    </w:p>
    <w:p w:rsidR="35552828" w:rsidP="77A38852" w:rsidRDefault="77A38852" w14:paraId="73BDFFB9" w14:textId="15B9B08C">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Community &amp; Customer Focus: </w:t>
      </w:r>
      <w:r w:rsidRPr="77A38852">
        <w:rPr>
          <w:rFonts w:ascii="Arial" w:hAnsi="Arial" w:eastAsia="Arial" w:cs="Arial"/>
          <w:color w:val="000000" w:themeColor="text1"/>
        </w:rPr>
        <w:t>Delivers services with care and respect, considering diverse needs and ensuring a positive customer experience.</w:t>
      </w:r>
    </w:p>
    <w:p w:rsidR="35552828" w:rsidP="77A38852" w:rsidRDefault="77A38852" w14:paraId="740C93CF" w14:textId="5A2506E6">
      <w:pPr>
        <w:pStyle w:val="ListParagraph"/>
        <w:numPr>
          <w:ilvl w:val="0"/>
          <w:numId w:val="14"/>
        </w:numPr>
        <w:spacing w:before="240" w:after="360"/>
        <w:rPr>
          <w:rFonts w:ascii="Arial" w:hAnsi="Arial" w:eastAsia="Arial" w:cs="Arial"/>
          <w:color w:val="000000" w:themeColor="text1"/>
        </w:rPr>
      </w:pPr>
      <w:r w:rsidRPr="77A38852">
        <w:rPr>
          <w:rFonts w:ascii="Arial" w:hAnsi="Arial" w:eastAsia="Arial" w:cs="Arial"/>
          <w:b/>
          <w:bCs/>
          <w:color w:val="000000" w:themeColor="text1"/>
        </w:rPr>
        <w:t xml:space="preserve">Leadership: </w:t>
      </w:r>
      <w:r w:rsidRPr="77A38852">
        <w:rPr>
          <w:rFonts w:ascii="Arial" w:hAnsi="Arial" w:eastAsia="Arial" w:cs="Arial"/>
          <w:color w:val="000000" w:themeColor="text1"/>
        </w:rPr>
        <w:t xml:space="preserve"> Supports colleagues and takes responsibility for own work.</w:t>
      </w:r>
    </w:p>
    <w:p w:rsidRPr="00EF32C4" w:rsidR="00EF32C4" w:rsidP="1E6703FB" w:rsidRDefault="00EF32C4" w14:paraId="2B4E18C1" w14:textId="3F80B616">
      <w:pPr>
        <w:rPr>
          <w:rFonts w:ascii="Arial" w:hAnsi="Arial" w:eastAsia="Arial" w:cs="Arial"/>
        </w:rPr>
      </w:pPr>
    </w:p>
    <w:tbl>
      <w:tblPr>
        <w:tblStyle w:val="TableGrid"/>
        <w:tblW w:w="0" w:type="auto"/>
        <w:tblLayout w:type="fixed"/>
        <w:tblLook w:val="06A0" w:firstRow="1" w:lastRow="0" w:firstColumn="1" w:lastColumn="0" w:noHBand="1" w:noVBand="1"/>
      </w:tblPr>
      <w:tblGrid>
        <w:gridCol w:w="10305"/>
      </w:tblGrid>
      <w:tr w:rsidR="17A4B297" w:rsidTr="02502FF5" w14:paraId="63C680A9" w14:textId="77777777">
        <w:trPr>
          <w:trHeight w:val="300"/>
        </w:trPr>
        <w:tc>
          <w:tcPr>
            <w:tcW w:w="10305" w:type="dxa"/>
            <w:shd w:val="clear" w:color="auto" w:fill="7F7F7F" w:themeFill="text1" w:themeFillTint="80"/>
            <w:tcMar/>
          </w:tcPr>
          <w:p w:rsidR="4F45E830" w:rsidP="17A4B297" w:rsidRDefault="4F45E830" w14:paraId="1B28FFC5" w14:textId="7B993448">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Strengths</w:t>
            </w:r>
          </w:p>
        </w:tc>
      </w:tr>
    </w:tbl>
    <w:p w:rsidR="49ED037E" w:rsidP="49ED037E" w:rsidRDefault="49ED037E" w14:paraId="48540445" w14:textId="59DD10DE">
      <w:pPr>
        <w:spacing w:line="259" w:lineRule="auto"/>
        <w:rPr>
          <w:rFonts w:ascii="Arial" w:hAnsi="Arial" w:eastAsia="Arial" w:cs="Arial"/>
          <w:color w:val="FF0000"/>
        </w:rPr>
      </w:pPr>
    </w:p>
    <w:p w:rsidR="49ED037E" w:rsidP="02502FF5" w:rsidRDefault="49ED037E" w14:paraId="58265D6B" w14:textId="1E252D71">
      <w:pPr>
        <w:spacing w:line="259" w:lineRule="auto"/>
        <w:rPr>
          <w:rFonts w:ascii="Arial" w:hAnsi="Arial" w:eastAsia="Arial" w:cs="Arial"/>
          <w:color w:val="auto"/>
        </w:rPr>
      </w:pPr>
    </w:p>
    <w:p w:rsidR="648FEB89" w:rsidP="02502FF5" w:rsidRDefault="648FEB89" w14:paraId="24A656D0" w14:textId="28DD7A03">
      <w:pPr>
        <w:rPr>
          <w:rFonts w:ascii="Arial" w:hAnsi="Arial" w:eastAsia="Arial" w:cs="Arial"/>
          <w:b w:val="0"/>
          <w:bCs w:val="0"/>
          <w:i w:val="0"/>
          <w:iCs w:val="0"/>
          <w:caps w:val="0"/>
          <w:smallCaps w:val="0"/>
          <w:color w:val="auto"/>
          <w:sz w:val="24"/>
          <w:szCs w:val="24"/>
        </w:rPr>
      </w:pPr>
      <w:r w:rsidRPr="02502FF5" w:rsidR="648FEB89">
        <w:rPr>
          <w:rFonts w:ascii="Arial" w:hAnsi="Arial" w:eastAsia="Arial" w:cs="Arial"/>
          <w:b w:val="1"/>
          <w:bCs w:val="1"/>
          <w:color w:val="auto"/>
        </w:rPr>
        <w:t>Adaptable</w:t>
      </w:r>
      <w:r>
        <w:tab/>
      </w:r>
      <w:r w:rsidRPr="02502FF5" w:rsidR="648FEB89">
        <w:rPr>
          <w:rFonts w:ascii="Arial" w:hAnsi="Arial" w:eastAsia="Arial" w:cs="Arial"/>
          <w:b w:val="0"/>
          <w:bCs w:val="0"/>
          <w:i w:val="0"/>
          <w:iCs w:val="0"/>
          <w:caps w:val="0"/>
          <w:smallCaps w:val="0"/>
          <w:color w:val="auto"/>
          <w:sz w:val="24"/>
          <w:szCs w:val="24"/>
          <w:lang w:val="en-GB"/>
        </w:rPr>
        <w:t xml:space="preserve">You can adapt to variations in work or environment. Your effectiveness is not </w:t>
      </w:r>
      <w:r>
        <w:tab/>
      </w:r>
      <w:r>
        <w:tab/>
      </w:r>
      <w:r>
        <w:tab/>
      </w:r>
      <w:r w:rsidRPr="02502FF5" w:rsidR="648FEB89">
        <w:rPr>
          <w:rFonts w:ascii="Arial" w:hAnsi="Arial" w:eastAsia="Arial" w:cs="Arial"/>
          <w:b w:val="0"/>
          <w:bCs w:val="0"/>
          <w:i w:val="0"/>
          <w:iCs w:val="0"/>
          <w:caps w:val="0"/>
          <w:smallCaps w:val="0"/>
          <w:color w:val="auto"/>
          <w:sz w:val="24"/>
          <w:szCs w:val="24"/>
          <w:lang w:val="en-GB"/>
        </w:rPr>
        <w:t>affected by change. You are flexible and versatile. You act as an advocate for</w:t>
      </w:r>
      <w:r>
        <w:tab/>
      </w:r>
      <w:r>
        <w:tab/>
      </w:r>
      <w:r>
        <w:tab/>
      </w:r>
      <w:r w:rsidRPr="02502FF5" w:rsidR="648FEB89">
        <w:rPr>
          <w:rFonts w:ascii="Arial" w:hAnsi="Arial" w:eastAsia="Arial" w:cs="Arial"/>
          <w:b w:val="0"/>
          <w:bCs w:val="0"/>
          <w:i w:val="0"/>
          <w:iCs w:val="0"/>
          <w:caps w:val="0"/>
          <w:smallCaps w:val="0"/>
          <w:color w:val="auto"/>
          <w:sz w:val="24"/>
          <w:szCs w:val="24"/>
          <w:lang w:val="en-GB"/>
        </w:rPr>
        <w:t>change. </w:t>
      </w:r>
    </w:p>
    <w:p w:rsidR="02502FF5" w:rsidP="02502FF5" w:rsidRDefault="02502FF5" w14:paraId="1E87F6FE" w14:textId="7B902D46">
      <w:pPr>
        <w:spacing w:line="259" w:lineRule="auto"/>
        <w:rPr>
          <w:rFonts w:ascii="Arial" w:hAnsi="Arial" w:eastAsia="Arial" w:cs="Arial"/>
          <w:color w:val="auto"/>
        </w:rPr>
      </w:pPr>
    </w:p>
    <w:p w:rsidR="648FEB89" w:rsidP="02502FF5" w:rsidRDefault="648FEB89" w14:paraId="29E65A4A" w14:textId="59E3C437">
      <w:pPr>
        <w:pStyle w:val="Normal"/>
        <w:spacing w:line="259" w:lineRule="auto"/>
        <w:rPr>
          <w:rFonts w:ascii="Arial" w:hAnsi="Arial" w:eastAsia="Arial" w:cs="Arial"/>
          <w:b w:val="0"/>
          <w:bCs w:val="0"/>
          <w:i w:val="0"/>
          <w:iCs w:val="0"/>
          <w:caps w:val="0"/>
          <w:smallCaps w:val="0"/>
          <w:color w:val="auto"/>
          <w:sz w:val="24"/>
          <w:szCs w:val="24"/>
        </w:rPr>
      </w:pPr>
      <w:r w:rsidRPr="02502FF5" w:rsidR="648FEB89">
        <w:rPr>
          <w:rFonts w:ascii="Arial" w:hAnsi="Arial" w:eastAsia="Arial" w:cs="Arial"/>
          <w:b w:val="1"/>
          <w:bCs w:val="1"/>
          <w:color w:val="auto"/>
        </w:rPr>
        <w:t>Disciplined</w:t>
      </w:r>
      <w:r>
        <w:tab/>
      </w:r>
      <w:r w:rsidRPr="02502FF5" w:rsidR="648FEB89">
        <w:rPr>
          <w:rFonts w:ascii="Arial" w:hAnsi="Arial" w:eastAsia="Arial" w:cs="Arial"/>
          <w:b w:val="0"/>
          <w:bCs w:val="0"/>
          <w:i w:val="0"/>
          <w:iCs w:val="0"/>
          <w:caps w:val="0"/>
          <w:smallCaps w:val="0"/>
          <w:color w:val="auto"/>
          <w:sz w:val="24"/>
          <w:szCs w:val="24"/>
          <w:lang w:val="en-GB"/>
        </w:rPr>
        <w:t xml:space="preserve">You follow processes, </w:t>
      </w:r>
      <w:r w:rsidRPr="02502FF5" w:rsidR="648FEB89">
        <w:rPr>
          <w:rFonts w:ascii="Arial" w:hAnsi="Arial" w:eastAsia="Arial" w:cs="Arial"/>
          <w:b w:val="0"/>
          <w:bCs w:val="0"/>
          <w:i w:val="0"/>
          <w:iCs w:val="0"/>
          <w:caps w:val="0"/>
          <w:smallCaps w:val="0"/>
          <w:color w:val="auto"/>
          <w:sz w:val="24"/>
          <w:szCs w:val="24"/>
          <w:lang w:val="en-GB"/>
        </w:rPr>
        <w:t>operating</w:t>
      </w:r>
      <w:r w:rsidRPr="02502FF5" w:rsidR="648FEB89">
        <w:rPr>
          <w:rFonts w:ascii="Arial" w:hAnsi="Arial" w:eastAsia="Arial" w:cs="Arial"/>
          <w:b w:val="0"/>
          <w:bCs w:val="0"/>
          <w:i w:val="0"/>
          <w:iCs w:val="0"/>
          <w:caps w:val="0"/>
          <w:smallCaps w:val="0"/>
          <w:color w:val="auto"/>
          <w:sz w:val="24"/>
          <w:szCs w:val="24"/>
          <w:lang w:val="en-GB"/>
        </w:rPr>
        <w:t xml:space="preserve"> well within set standards, </w:t>
      </w:r>
      <w:r w:rsidRPr="02502FF5" w:rsidR="648FEB89">
        <w:rPr>
          <w:rFonts w:ascii="Arial" w:hAnsi="Arial" w:eastAsia="Arial" w:cs="Arial"/>
          <w:b w:val="0"/>
          <w:bCs w:val="0"/>
          <w:i w:val="0"/>
          <w:iCs w:val="0"/>
          <w:caps w:val="0"/>
          <w:smallCaps w:val="0"/>
          <w:color w:val="auto"/>
          <w:sz w:val="24"/>
          <w:szCs w:val="24"/>
          <w:lang w:val="en-GB"/>
        </w:rPr>
        <w:t>rules</w:t>
      </w:r>
      <w:r w:rsidRPr="02502FF5" w:rsidR="648FEB89">
        <w:rPr>
          <w:rFonts w:ascii="Arial" w:hAnsi="Arial" w:eastAsia="Arial" w:cs="Arial"/>
          <w:b w:val="0"/>
          <w:bCs w:val="0"/>
          <w:i w:val="0"/>
          <w:iCs w:val="0"/>
          <w:caps w:val="0"/>
          <w:smallCaps w:val="0"/>
          <w:color w:val="auto"/>
          <w:sz w:val="24"/>
          <w:szCs w:val="24"/>
          <w:lang w:val="en-GB"/>
        </w:rPr>
        <w:t xml:space="preserve"> and guidelines.</w:t>
      </w:r>
    </w:p>
    <w:p w:rsidR="02502FF5" w:rsidP="02502FF5" w:rsidRDefault="02502FF5" w14:paraId="293F5FC4" w14:textId="2C6CF5BA">
      <w:pPr>
        <w:pStyle w:val="Normal"/>
        <w:spacing w:line="259" w:lineRule="auto"/>
        <w:rPr>
          <w:rFonts w:ascii="Arial" w:hAnsi="Arial" w:eastAsia="Arial" w:cs="Arial"/>
          <w:color w:val="auto"/>
        </w:rPr>
      </w:pPr>
    </w:p>
    <w:p w:rsidR="648FEB89" w:rsidP="02502FF5" w:rsidRDefault="648FEB89" w14:paraId="65A31266" w14:textId="6432E7C0">
      <w:pPr>
        <w:pStyle w:val="Normal"/>
        <w:spacing w:line="259" w:lineRule="auto"/>
        <w:rPr>
          <w:rFonts w:ascii="Arial" w:hAnsi="Arial" w:eastAsia="Arial" w:cs="Arial"/>
          <w:b w:val="0"/>
          <w:bCs w:val="0"/>
          <w:i w:val="0"/>
          <w:iCs w:val="0"/>
          <w:caps w:val="0"/>
          <w:smallCaps w:val="0"/>
          <w:color w:val="auto"/>
          <w:sz w:val="24"/>
          <w:szCs w:val="24"/>
          <w:lang w:val="en-GB"/>
        </w:rPr>
      </w:pPr>
      <w:r w:rsidRPr="02502FF5" w:rsidR="648FEB89">
        <w:rPr>
          <w:rFonts w:ascii="Arial" w:hAnsi="Arial" w:eastAsia="Arial" w:cs="Arial"/>
          <w:b w:val="1"/>
          <w:bCs w:val="1"/>
          <w:color w:val="auto"/>
        </w:rPr>
        <w:t>Enabler</w:t>
      </w:r>
      <w:r w:rsidRPr="02502FF5" w:rsidR="648FEB89">
        <w:rPr>
          <w:rFonts w:ascii="Arial" w:hAnsi="Arial" w:eastAsia="Arial" w:cs="Arial"/>
          <w:color w:val="auto"/>
        </w:rPr>
        <w:t xml:space="preserve"> </w:t>
      </w:r>
      <w:r>
        <w:tab/>
      </w:r>
      <w:r w:rsidRPr="02502FF5" w:rsidR="648FEB89">
        <w:rPr>
          <w:rFonts w:ascii="Arial" w:hAnsi="Arial" w:eastAsia="Arial" w:cs="Arial"/>
          <w:b w:val="0"/>
          <w:bCs w:val="0"/>
          <w:i w:val="0"/>
          <w:iCs w:val="0"/>
          <w:caps w:val="0"/>
          <w:smallCaps w:val="0"/>
          <w:color w:val="auto"/>
          <w:sz w:val="24"/>
          <w:szCs w:val="24"/>
          <w:lang w:val="en-GB"/>
        </w:rPr>
        <w:t xml:space="preserve">You see the potential in everybody and encourage them to learn, progress and </w:t>
      </w:r>
      <w:r>
        <w:tab/>
      </w:r>
    </w:p>
    <w:p w:rsidR="648FEB89" w:rsidP="02502FF5" w:rsidRDefault="648FEB89" w14:paraId="2099CA79" w14:textId="29C0259A">
      <w:pPr>
        <w:pStyle w:val="Normal"/>
        <w:spacing w:line="259" w:lineRule="auto"/>
        <w:ind w:left="720" w:firstLine="720"/>
        <w:rPr>
          <w:rFonts w:ascii="Arial" w:hAnsi="Arial" w:eastAsia="Arial" w:cs="Arial"/>
          <w:b w:val="0"/>
          <w:bCs w:val="0"/>
          <w:i w:val="0"/>
          <w:iCs w:val="0"/>
          <w:caps w:val="0"/>
          <w:smallCaps w:val="0"/>
          <w:color w:val="auto"/>
          <w:sz w:val="24"/>
          <w:szCs w:val="24"/>
        </w:rPr>
      </w:pPr>
      <w:r w:rsidRPr="02502FF5" w:rsidR="648FEB89">
        <w:rPr>
          <w:rFonts w:ascii="Arial" w:hAnsi="Arial" w:eastAsia="Arial" w:cs="Arial"/>
          <w:b w:val="0"/>
          <w:bCs w:val="0"/>
          <w:i w:val="0"/>
          <w:iCs w:val="0"/>
          <w:caps w:val="0"/>
          <w:smallCaps w:val="0"/>
          <w:color w:val="auto"/>
          <w:sz w:val="24"/>
          <w:szCs w:val="24"/>
          <w:lang w:val="en-GB"/>
        </w:rPr>
        <w:t>d</w:t>
      </w:r>
      <w:r w:rsidRPr="02502FF5" w:rsidR="648FEB89">
        <w:rPr>
          <w:rFonts w:ascii="Arial" w:hAnsi="Arial" w:eastAsia="Arial" w:cs="Arial"/>
          <w:b w:val="0"/>
          <w:bCs w:val="0"/>
          <w:i w:val="0"/>
          <w:iCs w:val="0"/>
          <w:caps w:val="0"/>
          <w:smallCaps w:val="0"/>
          <w:color w:val="auto"/>
          <w:sz w:val="24"/>
          <w:szCs w:val="24"/>
          <w:lang w:val="en-GB"/>
        </w:rPr>
        <w:t>evelop.</w:t>
      </w:r>
    </w:p>
    <w:p w:rsidR="02502FF5" w:rsidP="02502FF5" w:rsidRDefault="02502FF5" w14:paraId="085D1FC9" w14:textId="059178D5">
      <w:pPr>
        <w:rPr>
          <w:rFonts w:ascii="Arial" w:hAnsi="Arial" w:eastAsia="Arial" w:cs="Arial"/>
          <w:color w:val="auto"/>
        </w:rPr>
      </w:pPr>
    </w:p>
    <w:p w:rsidR="648FEB89" w:rsidP="02502FF5" w:rsidRDefault="648FEB89" w14:paraId="7EC58828" w14:textId="6A96201C">
      <w:pPr>
        <w:pStyle w:val="Normal"/>
      </w:pPr>
      <w:r w:rsidRPr="02502FF5" w:rsidR="648FEB89">
        <w:rPr>
          <w:rFonts w:ascii="Arial" w:hAnsi="Arial" w:eastAsia="Arial" w:cs="Arial"/>
          <w:b w:val="1"/>
          <w:bCs w:val="1"/>
          <w:color w:val="auto"/>
        </w:rPr>
        <w:t>Relationship</w:t>
      </w:r>
      <w:r w:rsidRPr="02502FF5" w:rsidR="541989FF">
        <w:rPr>
          <w:rFonts w:ascii="Arial" w:hAnsi="Arial" w:eastAsia="Arial" w:cs="Arial"/>
          <w:b w:val="1"/>
          <w:bCs w:val="1"/>
          <w:color w:val="auto"/>
        </w:rPr>
        <w:t xml:space="preserve"> </w:t>
      </w:r>
      <w:r w:rsidRPr="02502FF5" w:rsidR="541989FF">
        <w:rPr>
          <w:rFonts w:ascii="Arial" w:hAnsi="Arial" w:eastAsia="Arial" w:cs="Arial"/>
          <w:b w:val="0"/>
          <w:bCs w:val="0"/>
          <w:i w:val="0"/>
          <w:iCs w:val="0"/>
          <w:caps w:val="0"/>
          <w:smallCaps w:val="0"/>
          <w:color w:val="auto"/>
          <w:sz w:val="24"/>
          <w:szCs w:val="24"/>
          <w:lang w:val="en-GB"/>
        </w:rPr>
        <w:t xml:space="preserve">You quickly </w:t>
      </w:r>
      <w:r w:rsidRPr="02502FF5" w:rsidR="541989FF">
        <w:rPr>
          <w:rFonts w:ascii="Arial" w:hAnsi="Arial" w:eastAsia="Arial" w:cs="Arial"/>
          <w:b w:val="0"/>
          <w:bCs w:val="0"/>
          <w:i w:val="0"/>
          <w:iCs w:val="0"/>
          <w:caps w:val="0"/>
          <w:smallCaps w:val="0"/>
          <w:color w:val="auto"/>
          <w:sz w:val="24"/>
          <w:szCs w:val="24"/>
          <w:lang w:val="en-GB"/>
        </w:rPr>
        <w:t>establish</w:t>
      </w:r>
      <w:r w:rsidRPr="02502FF5" w:rsidR="541989FF">
        <w:rPr>
          <w:rFonts w:ascii="Arial" w:hAnsi="Arial" w:eastAsia="Arial" w:cs="Arial"/>
          <w:b w:val="0"/>
          <w:bCs w:val="0"/>
          <w:i w:val="0"/>
          <w:iCs w:val="0"/>
          <w:caps w:val="0"/>
          <w:smallCaps w:val="0"/>
          <w:color w:val="auto"/>
          <w:sz w:val="24"/>
          <w:szCs w:val="24"/>
          <w:lang w:val="en-GB"/>
        </w:rPr>
        <w:t xml:space="preserve"> mutual respect and trust, building long lasting</w:t>
      </w:r>
    </w:p>
    <w:p w:rsidR="541989FF" w:rsidP="02502FF5" w:rsidRDefault="541989FF" w14:paraId="68E94FF7" w14:textId="65564041">
      <w:pPr>
        <w:ind w:left="0" w:firstLine="0"/>
        <w:rPr>
          <w:rFonts w:ascii="Arial" w:hAnsi="Arial" w:eastAsia="Arial" w:cs="Arial"/>
          <w:b w:val="0"/>
          <w:bCs w:val="0"/>
          <w:i w:val="0"/>
          <w:iCs w:val="0"/>
          <w:caps w:val="0"/>
          <w:smallCaps w:val="0"/>
          <w:color w:val="auto"/>
          <w:sz w:val="24"/>
          <w:szCs w:val="24"/>
        </w:rPr>
      </w:pPr>
      <w:r w:rsidRPr="02502FF5" w:rsidR="541989FF">
        <w:rPr>
          <w:rFonts w:ascii="Arial" w:hAnsi="Arial" w:eastAsia="Arial" w:cs="Arial"/>
          <w:b w:val="1"/>
          <w:bCs w:val="1"/>
          <w:i w:val="0"/>
          <w:iCs w:val="0"/>
          <w:caps w:val="0"/>
          <w:smallCaps w:val="0"/>
          <w:color w:val="auto"/>
          <w:sz w:val="24"/>
          <w:szCs w:val="24"/>
          <w:lang w:val="en-GB"/>
        </w:rPr>
        <w:t xml:space="preserve">Builder </w:t>
      </w:r>
      <w:r w:rsidRPr="02502FF5" w:rsidR="648FEB89">
        <w:rPr>
          <w:rFonts w:ascii="Arial" w:hAnsi="Arial" w:eastAsia="Arial" w:cs="Arial"/>
          <w:b w:val="1"/>
          <w:bCs w:val="1"/>
          <w:i w:val="0"/>
          <w:iCs w:val="0"/>
          <w:caps w:val="0"/>
          <w:smallCaps w:val="0"/>
          <w:color w:val="auto"/>
          <w:sz w:val="24"/>
          <w:szCs w:val="24"/>
          <w:lang w:val="en-GB"/>
        </w:rPr>
        <w:t xml:space="preserve"> </w:t>
      </w:r>
      <w:r>
        <w:tab/>
      </w:r>
      <w:r w:rsidRPr="02502FF5" w:rsidR="648FEB89">
        <w:rPr>
          <w:rFonts w:ascii="Arial" w:hAnsi="Arial" w:eastAsia="Arial" w:cs="Arial"/>
          <w:b w:val="0"/>
          <w:bCs w:val="0"/>
          <w:i w:val="0"/>
          <w:iCs w:val="0"/>
          <w:caps w:val="0"/>
          <w:smallCaps w:val="0"/>
          <w:color w:val="auto"/>
          <w:sz w:val="24"/>
          <w:szCs w:val="24"/>
          <w:lang w:val="en-GB"/>
        </w:rPr>
        <w:t>r</w:t>
      </w:r>
      <w:r w:rsidRPr="02502FF5" w:rsidR="648FEB89">
        <w:rPr>
          <w:rFonts w:ascii="Arial" w:hAnsi="Arial" w:eastAsia="Arial" w:cs="Arial"/>
          <w:b w:val="0"/>
          <w:bCs w:val="0"/>
          <w:i w:val="0"/>
          <w:iCs w:val="0"/>
          <w:caps w:val="0"/>
          <w:smallCaps w:val="0"/>
          <w:color w:val="auto"/>
          <w:sz w:val="24"/>
          <w:szCs w:val="24"/>
          <w:lang w:val="en-GB"/>
        </w:rPr>
        <w:t>elationships with others. </w:t>
      </w:r>
    </w:p>
    <w:p w:rsidR="02502FF5" w:rsidP="02502FF5" w:rsidRDefault="02502FF5" w14:paraId="16642F9F" w14:textId="6A1C15DE">
      <w:pPr>
        <w:spacing w:line="259" w:lineRule="auto"/>
        <w:rPr>
          <w:rFonts w:ascii="Arial" w:hAnsi="Arial" w:eastAsia="Arial" w:cs="Arial"/>
          <w:color w:val="auto"/>
        </w:rPr>
      </w:pPr>
    </w:p>
    <w:p w:rsidR="648FEB89" w:rsidP="02502FF5" w:rsidRDefault="648FEB89" w14:paraId="3AED9BC6" w14:textId="4540B70D">
      <w:pPr>
        <w:rPr>
          <w:rFonts w:ascii="Arial" w:hAnsi="Arial" w:eastAsia="Arial" w:cs="Arial"/>
          <w:b w:val="0"/>
          <w:bCs w:val="0"/>
          <w:i w:val="0"/>
          <w:iCs w:val="0"/>
          <w:caps w:val="0"/>
          <w:smallCaps w:val="0"/>
          <w:color w:val="000000" w:themeColor="text1" w:themeTint="FF" w:themeShade="FF"/>
          <w:sz w:val="24"/>
          <w:szCs w:val="24"/>
        </w:rPr>
      </w:pPr>
      <w:r w:rsidRPr="02502FF5" w:rsidR="648FEB89">
        <w:rPr>
          <w:rFonts w:ascii="Arial" w:hAnsi="Arial" w:eastAsia="Arial" w:cs="Arial"/>
          <w:b w:val="1"/>
          <w:bCs w:val="1"/>
          <w:color w:val="auto"/>
        </w:rPr>
        <w:t>Organiser</w:t>
      </w:r>
      <w:r w:rsidRPr="02502FF5" w:rsidR="1D2130AB">
        <w:rPr>
          <w:rFonts w:ascii="Arial" w:hAnsi="Arial" w:eastAsia="Arial" w:cs="Arial"/>
          <w:b w:val="1"/>
          <w:bCs w:val="1"/>
          <w:i w:val="0"/>
          <w:iCs w:val="0"/>
          <w:caps w:val="0"/>
          <w:smallCaps w:val="0"/>
          <w:color w:val="auto"/>
          <w:sz w:val="24"/>
          <w:szCs w:val="24"/>
          <w:lang w:val="en-GB"/>
        </w:rPr>
        <w:t xml:space="preserve"> </w:t>
      </w:r>
      <w:r>
        <w:tab/>
      </w:r>
      <w:r w:rsidRPr="02502FF5" w:rsidR="1D2130AB">
        <w:rPr>
          <w:rFonts w:ascii="Arial" w:hAnsi="Arial" w:eastAsia="Arial" w:cs="Arial"/>
          <w:b w:val="0"/>
          <w:bCs w:val="0"/>
          <w:i w:val="0"/>
          <w:iCs w:val="0"/>
          <w:caps w:val="0"/>
          <w:smallCaps w:val="0"/>
          <w:color w:val="000000" w:themeColor="text1" w:themeTint="FF" w:themeShade="FF"/>
          <w:sz w:val="24"/>
          <w:szCs w:val="24"/>
          <w:lang w:val="en-GB"/>
        </w:rPr>
        <w:t xml:space="preserve">You make plans and are well prepared. You </w:t>
      </w:r>
      <w:r w:rsidRPr="02502FF5" w:rsidR="1D2130AB">
        <w:rPr>
          <w:rFonts w:ascii="Arial" w:hAnsi="Arial" w:eastAsia="Arial" w:cs="Arial"/>
          <w:b w:val="0"/>
          <w:bCs w:val="0"/>
          <w:i w:val="0"/>
          <w:iCs w:val="0"/>
          <w:caps w:val="0"/>
          <w:smallCaps w:val="0"/>
          <w:color w:val="000000" w:themeColor="text1" w:themeTint="FF" w:themeShade="FF"/>
          <w:sz w:val="24"/>
          <w:szCs w:val="24"/>
          <w:lang w:val="en-GB"/>
        </w:rPr>
        <w:t>s</w:t>
      </w:r>
      <w:r w:rsidRPr="02502FF5" w:rsidR="1D2130AB">
        <w:rPr>
          <w:rFonts w:ascii="Arial" w:hAnsi="Arial" w:eastAsia="Arial" w:cs="Arial"/>
          <w:b w:val="0"/>
          <w:bCs w:val="0"/>
          <w:i w:val="0"/>
          <w:iCs w:val="0"/>
          <w:caps w:val="0"/>
          <w:smallCaps w:val="0"/>
          <w:color w:val="000000" w:themeColor="text1" w:themeTint="FF" w:themeShade="FF"/>
          <w:sz w:val="24"/>
          <w:szCs w:val="24"/>
          <w:lang w:val="en-GB"/>
        </w:rPr>
        <w:t>eek</w:t>
      </w:r>
      <w:r w:rsidRPr="02502FF5" w:rsidR="1D2130AB">
        <w:rPr>
          <w:rFonts w:ascii="Arial" w:hAnsi="Arial" w:eastAsia="Arial" w:cs="Arial"/>
          <w:b w:val="0"/>
          <w:bCs w:val="0"/>
          <w:i w:val="0"/>
          <w:iCs w:val="0"/>
          <w:caps w:val="0"/>
          <w:smallCaps w:val="0"/>
          <w:color w:val="000000" w:themeColor="text1" w:themeTint="FF" w:themeShade="FF"/>
          <w:sz w:val="24"/>
          <w:szCs w:val="24"/>
          <w:lang w:val="en-GB"/>
        </w:rPr>
        <w:t xml:space="preserve"> </w:t>
      </w:r>
      <w:r w:rsidRPr="02502FF5" w:rsidR="1D2130AB">
        <w:rPr>
          <w:rFonts w:ascii="Arial" w:hAnsi="Arial" w:eastAsia="Arial" w:cs="Arial"/>
          <w:b w:val="0"/>
          <w:bCs w:val="0"/>
          <w:i w:val="0"/>
          <w:iCs w:val="0"/>
          <w:caps w:val="0"/>
          <w:smallCaps w:val="0"/>
          <w:color w:val="000000" w:themeColor="text1" w:themeTint="FF" w:themeShade="FF"/>
          <w:sz w:val="24"/>
          <w:szCs w:val="24"/>
          <w:lang w:val="en-GB"/>
        </w:rPr>
        <w:t xml:space="preserve">to maximise time </w:t>
      </w:r>
      <w:r>
        <w:tab/>
      </w:r>
      <w:r w:rsidRPr="02502FF5" w:rsidR="1D2130AB">
        <w:rPr>
          <w:rFonts w:ascii="Arial" w:hAnsi="Arial" w:eastAsia="Arial" w:cs="Arial"/>
          <w:b w:val="0"/>
          <w:bCs w:val="0"/>
          <w:i w:val="0"/>
          <w:iCs w:val="0"/>
          <w:caps w:val="0"/>
          <w:smallCaps w:val="0"/>
          <w:color w:val="000000" w:themeColor="text1" w:themeTint="FF" w:themeShade="FF"/>
          <w:sz w:val="24"/>
          <w:szCs w:val="24"/>
          <w:lang w:val="en-GB"/>
        </w:rPr>
        <w:t>a</w:t>
      </w:r>
      <w:r>
        <w:tab/>
      </w:r>
      <w:r>
        <w:tab/>
      </w:r>
      <w:r>
        <w:tab/>
      </w:r>
      <w:r>
        <w:tab/>
      </w:r>
      <w:r w:rsidRPr="02502FF5" w:rsidR="1D2130AB">
        <w:rPr>
          <w:rFonts w:ascii="Arial" w:hAnsi="Arial" w:eastAsia="Arial" w:cs="Arial"/>
          <w:b w:val="0"/>
          <w:bCs w:val="0"/>
          <w:i w:val="0"/>
          <w:iCs w:val="0"/>
          <w:caps w:val="0"/>
          <w:smallCaps w:val="0"/>
          <w:color w:val="000000" w:themeColor="text1" w:themeTint="FF" w:themeShade="FF"/>
          <w:sz w:val="24"/>
          <w:szCs w:val="24"/>
          <w:lang w:val="en-GB"/>
        </w:rPr>
        <w:t>nd productivity. </w:t>
      </w:r>
    </w:p>
    <w:p w:rsidR="02502FF5" w:rsidP="02502FF5" w:rsidRDefault="02502FF5" w14:paraId="116500AD" w14:textId="746E4FC4">
      <w:pPr>
        <w:spacing w:line="259" w:lineRule="auto"/>
        <w:rPr>
          <w:rFonts w:ascii="Arial" w:hAnsi="Arial" w:eastAsia="Arial" w:cs="Arial"/>
          <w:color w:val="FF0000"/>
        </w:rPr>
      </w:pPr>
    </w:p>
    <w:p w:rsidR="35552828" w:rsidP="35552828" w:rsidRDefault="35552828" w14:paraId="222DA0E0" w14:textId="2231CDA2">
      <w:pPr>
        <w:spacing w:line="259" w:lineRule="auto"/>
        <w:rPr>
          <w:rFonts w:ascii="Arial" w:hAnsi="Arial" w:eastAsia="Arial" w:cs="Arial"/>
          <w:color w:val="FF0000"/>
        </w:rPr>
      </w:pPr>
    </w:p>
    <w:tbl>
      <w:tblPr>
        <w:tblStyle w:val="TableGrid"/>
        <w:tblW w:w="0" w:type="auto"/>
        <w:tblLayout w:type="fixed"/>
        <w:tblLook w:val="06A0" w:firstRow="1" w:lastRow="0" w:firstColumn="1" w:lastColumn="0" w:noHBand="1" w:noVBand="1"/>
      </w:tblPr>
      <w:tblGrid>
        <w:gridCol w:w="10305"/>
      </w:tblGrid>
      <w:tr w:rsidR="17A4B297" w:rsidTr="77A38852" w14:paraId="1215DF51" w14:textId="77777777">
        <w:trPr>
          <w:trHeight w:val="300"/>
        </w:trPr>
        <w:tc>
          <w:tcPr>
            <w:tcW w:w="10305" w:type="dxa"/>
            <w:shd w:val="clear" w:color="auto" w:fill="7F7F7F" w:themeFill="text1" w:themeFillTint="80"/>
          </w:tcPr>
          <w:p w:rsidR="296A9FA7" w:rsidP="17A4B297" w:rsidRDefault="296A9FA7" w14:paraId="19E9B41F" w14:textId="26C6ADE6">
            <w:pPr>
              <w:rPr>
                <w:b/>
                <w:bCs/>
                <w:color w:val="FFFFFF" w:themeColor="background1"/>
                <w:sz w:val="32"/>
                <w:szCs w:val="32"/>
              </w:rPr>
            </w:pPr>
            <w:r w:rsidRPr="17A4B297">
              <w:rPr>
                <w:rFonts w:ascii="Arial" w:hAnsi="Arial" w:eastAsia="Arial" w:cs="Arial"/>
                <w:b/>
                <w:bCs/>
                <w:color w:val="FFFFFF" w:themeColor="background1"/>
                <w:sz w:val="32"/>
                <w:szCs w:val="32"/>
              </w:rPr>
              <w:t>Desirable</w:t>
            </w:r>
            <w:r w:rsidRPr="17A4B297">
              <w:rPr>
                <w:b/>
                <w:bCs/>
                <w:color w:val="FFFFFF" w:themeColor="background1"/>
                <w:sz w:val="32"/>
                <w:szCs w:val="32"/>
              </w:rPr>
              <w:t xml:space="preserve"> </w:t>
            </w:r>
          </w:p>
        </w:tc>
      </w:tr>
    </w:tbl>
    <w:p w:rsidR="14144948" w:rsidP="14144948" w:rsidRDefault="14144948" w14:paraId="318A766A" w14:textId="1EF071F5">
      <w:pPr>
        <w:rPr>
          <w:rFonts w:ascii="Arial" w:hAnsi="Arial" w:cs="Arial"/>
        </w:rPr>
      </w:pPr>
    </w:p>
    <w:sectPr w:rsidR="14144948" w:rsidSect="00FB02ED">
      <w:headerReference w:type="default" r:id="rId10"/>
      <w:pgSz w:w="11906" w:h="16838" w:orient="portrait"/>
      <w:pgMar w:top="794" w:right="794" w:bottom="816"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44C6" w:rsidP="009341E5" w:rsidRDefault="00BC44C6" w14:paraId="44A351A6" w14:textId="77777777">
      <w:r>
        <w:separator/>
      </w:r>
    </w:p>
  </w:endnote>
  <w:endnote w:type="continuationSeparator" w:id="0">
    <w:p w:rsidR="00BC44C6" w:rsidP="009341E5" w:rsidRDefault="00BC44C6" w14:paraId="749628B3" w14:textId="77777777">
      <w:r>
        <w:continuationSeparator/>
      </w:r>
    </w:p>
  </w:endnote>
  <w:endnote w:type="continuationNotice" w:id="1">
    <w:p w:rsidR="00BC44C6" w:rsidRDefault="00BC44C6" w14:paraId="1FA2F44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44C6" w:rsidP="009341E5" w:rsidRDefault="00BC44C6" w14:paraId="30A3299D" w14:textId="77777777">
      <w:r>
        <w:separator/>
      </w:r>
    </w:p>
  </w:footnote>
  <w:footnote w:type="continuationSeparator" w:id="0">
    <w:p w:rsidR="00BC44C6" w:rsidP="009341E5" w:rsidRDefault="00BC44C6" w14:paraId="16ACDA97" w14:textId="77777777">
      <w:r>
        <w:continuationSeparator/>
      </w:r>
    </w:p>
  </w:footnote>
  <w:footnote w:type="continuationNotice" w:id="1">
    <w:p w:rsidR="00BC44C6" w:rsidRDefault="00BC44C6" w14:paraId="46103C8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41E5" w:rsidP="00FB02ED" w:rsidRDefault="009341E5" w14:paraId="16F9BAD1" w14:textId="192CF043">
    <w:pPr>
      <w:pStyle w:val="Header"/>
      <w:tabs>
        <w:tab w:val="clear" w:pos="4513"/>
        <w:tab w:val="clear" w:pos="9026"/>
        <w:tab w:val="left" w:pos="5280"/>
      </w:tabs>
    </w:pPr>
    <w:r>
      <w:rPr>
        <w:noProof/>
      </w:rPr>
      <w:drawing>
        <wp:anchor distT="0" distB="0" distL="114300" distR="114300" simplePos="0" relativeHeight="251658240" behindDoc="0" locked="0" layoutInCell="1" allowOverlap="1" wp14:anchorId="41CEED7F" wp14:editId="04F72AAD">
          <wp:simplePos x="0" y="0"/>
          <wp:positionH relativeFrom="margin">
            <wp:posOffset>4041962</wp:posOffset>
          </wp:positionH>
          <wp:positionV relativeFrom="paragraph">
            <wp:posOffset>-17556</wp:posOffset>
          </wp:positionV>
          <wp:extent cx="2610000" cy="496800"/>
          <wp:effectExtent l="0" t="0" r="0" b="0"/>
          <wp:wrapThrough wrapText="bothSides">
            <wp:wrapPolygon edited="0">
              <wp:start x="946" y="0"/>
              <wp:lineTo x="0" y="2486"/>
              <wp:lineTo x="0" y="17402"/>
              <wp:lineTo x="8356" y="20716"/>
              <wp:lineTo x="9302" y="20716"/>
              <wp:lineTo x="12771" y="19059"/>
              <wp:lineTo x="14505" y="17402"/>
              <wp:lineTo x="14347" y="14916"/>
              <wp:lineTo x="21442" y="11601"/>
              <wp:lineTo x="21442" y="0"/>
              <wp:lineTo x="946" y="0"/>
            </wp:wrapPolygon>
          </wp:wrapThrough>
          <wp:docPr id="592" name="Picture 59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Picture 592" descr="Text&#10;&#10;Description automatically generated"/>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10000" cy="496800"/>
                  </a:xfrm>
                  <a:prstGeom prst="rect">
                    <a:avLst/>
                  </a:prstGeom>
                </pic:spPr>
              </pic:pic>
            </a:graphicData>
          </a:graphic>
          <wp14:sizeRelH relativeFrom="page">
            <wp14:pctWidth>0</wp14:pctWidth>
          </wp14:sizeRelH>
          <wp14:sizeRelV relativeFrom="page">
            <wp14:pctHeight>0</wp14:pctHeight>
          </wp14:sizeRelV>
        </wp:anchor>
      </w:drawing>
    </w:r>
    <w:r w:rsidR="00FB02ED">
      <w:tab/>
    </w:r>
  </w:p>
  <w:p w:rsidR="00FB02ED" w:rsidP="00FB02ED" w:rsidRDefault="00FB02ED" w14:paraId="573F76B4" w14:textId="77777777">
    <w:pPr>
      <w:pStyle w:val="Header"/>
      <w:tabs>
        <w:tab w:val="clear" w:pos="4513"/>
        <w:tab w:val="clear" w:pos="9026"/>
        <w:tab w:val="left" w:pos="5280"/>
      </w:tabs>
    </w:pPr>
  </w:p>
  <w:p w:rsidR="00FB02ED" w:rsidP="00FB02ED" w:rsidRDefault="00FB02ED" w14:paraId="49C7D3F7" w14:textId="77777777">
    <w:pPr>
      <w:pStyle w:val="Header"/>
      <w:tabs>
        <w:tab w:val="clear" w:pos="4513"/>
        <w:tab w:val="clear" w:pos="9026"/>
        <w:tab w:val="left" w:pos="5280"/>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9FFE"/>
    <w:multiLevelType w:val="hybridMultilevel"/>
    <w:tmpl w:val="FFFFFFFF"/>
    <w:lvl w:ilvl="0" w:tplc="D7C080EC">
      <w:start w:val="1"/>
      <w:numFmt w:val="bullet"/>
      <w:lvlText w:val=""/>
      <w:lvlJc w:val="left"/>
      <w:pPr>
        <w:ind w:left="720" w:hanging="360"/>
      </w:pPr>
      <w:rPr>
        <w:rFonts w:hint="default" w:ascii="Symbol" w:hAnsi="Symbol"/>
      </w:rPr>
    </w:lvl>
    <w:lvl w:ilvl="1" w:tplc="6D62B906">
      <w:start w:val="1"/>
      <w:numFmt w:val="bullet"/>
      <w:lvlText w:val="o"/>
      <w:lvlJc w:val="left"/>
      <w:pPr>
        <w:ind w:left="1440" w:hanging="360"/>
      </w:pPr>
      <w:rPr>
        <w:rFonts w:hint="default" w:ascii="Courier New" w:hAnsi="Courier New"/>
      </w:rPr>
    </w:lvl>
    <w:lvl w:ilvl="2" w:tplc="BFF01234">
      <w:start w:val="1"/>
      <w:numFmt w:val="bullet"/>
      <w:lvlText w:val=""/>
      <w:lvlJc w:val="left"/>
      <w:pPr>
        <w:ind w:left="2160" w:hanging="360"/>
      </w:pPr>
      <w:rPr>
        <w:rFonts w:hint="default" w:ascii="Wingdings" w:hAnsi="Wingdings"/>
      </w:rPr>
    </w:lvl>
    <w:lvl w:ilvl="3" w:tplc="D34EF002">
      <w:start w:val="1"/>
      <w:numFmt w:val="bullet"/>
      <w:lvlText w:val=""/>
      <w:lvlJc w:val="left"/>
      <w:pPr>
        <w:ind w:left="2880" w:hanging="360"/>
      </w:pPr>
      <w:rPr>
        <w:rFonts w:hint="default" w:ascii="Symbol" w:hAnsi="Symbol"/>
      </w:rPr>
    </w:lvl>
    <w:lvl w:ilvl="4" w:tplc="2C40F92C">
      <w:start w:val="1"/>
      <w:numFmt w:val="bullet"/>
      <w:lvlText w:val="o"/>
      <w:lvlJc w:val="left"/>
      <w:pPr>
        <w:ind w:left="3600" w:hanging="360"/>
      </w:pPr>
      <w:rPr>
        <w:rFonts w:hint="default" w:ascii="Courier New" w:hAnsi="Courier New"/>
      </w:rPr>
    </w:lvl>
    <w:lvl w:ilvl="5" w:tplc="D2640830">
      <w:start w:val="1"/>
      <w:numFmt w:val="bullet"/>
      <w:lvlText w:val=""/>
      <w:lvlJc w:val="left"/>
      <w:pPr>
        <w:ind w:left="4320" w:hanging="360"/>
      </w:pPr>
      <w:rPr>
        <w:rFonts w:hint="default" w:ascii="Wingdings" w:hAnsi="Wingdings"/>
      </w:rPr>
    </w:lvl>
    <w:lvl w:ilvl="6" w:tplc="6F22CD52">
      <w:start w:val="1"/>
      <w:numFmt w:val="bullet"/>
      <w:lvlText w:val=""/>
      <w:lvlJc w:val="left"/>
      <w:pPr>
        <w:ind w:left="5040" w:hanging="360"/>
      </w:pPr>
      <w:rPr>
        <w:rFonts w:hint="default" w:ascii="Symbol" w:hAnsi="Symbol"/>
      </w:rPr>
    </w:lvl>
    <w:lvl w:ilvl="7" w:tplc="5E9CEBA2">
      <w:start w:val="1"/>
      <w:numFmt w:val="bullet"/>
      <w:lvlText w:val="o"/>
      <w:lvlJc w:val="left"/>
      <w:pPr>
        <w:ind w:left="5760" w:hanging="360"/>
      </w:pPr>
      <w:rPr>
        <w:rFonts w:hint="default" w:ascii="Courier New" w:hAnsi="Courier New"/>
      </w:rPr>
    </w:lvl>
    <w:lvl w:ilvl="8" w:tplc="4D147EC6">
      <w:start w:val="1"/>
      <w:numFmt w:val="bullet"/>
      <w:lvlText w:val=""/>
      <w:lvlJc w:val="left"/>
      <w:pPr>
        <w:ind w:left="6480" w:hanging="360"/>
      </w:pPr>
      <w:rPr>
        <w:rFonts w:hint="default" w:ascii="Wingdings" w:hAnsi="Wingdings"/>
      </w:rPr>
    </w:lvl>
  </w:abstractNum>
  <w:abstractNum w:abstractNumId="1" w15:restartNumberingAfterBreak="0">
    <w:nsid w:val="09EE2EB2"/>
    <w:multiLevelType w:val="hybridMultilevel"/>
    <w:tmpl w:val="FFFFFFFF"/>
    <w:lvl w:ilvl="0" w:tplc="979A5A38">
      <w:start w:val="1"/>
      <w:numFmt w:val="bullet"/>
      <w:lvlText w:val=""/>
      <w:lvlJc w:val="left"/>
      <w:pPr>
        <w:ind w:left="720" w:hanging="360"/>
      </w:pPr>
      <w:rPr>
        <w:rFonts w:hint="default" w:ascii="Symbol" w:hAnsi="Symbol"/>
      </w:rPr>
    </w:lvl>
    <w:lvl w:ilvl="1" w:tplc="7EFCEDD0">
      <w:start w:val="1"/>
      <w:numFmt w:val="bullet"/>
      <w:lvlText w:val="o"/>
      <w:lvlJc w:val="left"/>
      <w:pPr>
        <w:ind w:left="1440" w:hanging="360"/>
      </w:pPr>
      <w:rPr>
        <w:rFonts w:hint="default" w:ascii="Courier New" w:hAnsi="Courier New"/>
      </w:rPr>
    </w:lvl>
    <w:lvl w:ilvl="2" w:tplc="C646EEAC">
      <w:start w:val="1"/>
      <w:numFmt w:val="bullet"/>
      <w:lvlText w:val=""/>
      <w:lvlJc w:val="left"/>
      <w:pPr>
        <w:ind w:left="2160" w:hanging="360"/>
      </w:pPr>
      <w:rPr>
        <w:rFonts w:hint="default" w:ascii="Wingdings" w:hAnsi="Wingdings"/>
      </w:rPr>
    </w:lvl>
    <w:lvl w:ilvl="3" w:tplc="D7E04A8A">
      <w:start w:val="1"/>
      <w:numFmt w:val="bullet"/>
      <w:lvlText w:val=""/>
      <w:lvlJc w:val="left"/>
      <w:pPr>
        <w:ind w:left="2880" w:hanging="360"/>
      </w:pPr>
      <w:rPr>
        <w:rFonts w:hint="default" w:ascii="Symbol" w:hAnsi="Symbol"/>
      </w:rPr>
    </w:lvl>
    <w:lvl w:ilvl="4" w:tplc="08D6719C">
      <w:start w:val="1"/>
      <w:numFmt w:val="bullet"/>
      <w:lvlText w:val="o"/>
      <w:lvlJc w:val="left"/>
      <w:pPr>
        <w:ind w:left="3600" w:hanging="360"/>
      </w:pPr>
      <w:rPr>
        <w:rFonts w:hint="default" w:ascii="Courier New" w:hAnsi="Courier New"/>
      </w:rPr>
    </w:lvl>
    <w:lvl w:ilvl="5" w:tplc="CBEA71FC">
      <w:start w:val="1"/>
      <w:numFmt w:val="bullet"/>
      <w:lvlText w:val=""/>
      <w:lvlJc w:val="left"/>
      <w:pPr>
        <w:ind w:left="4320" w:hanging="360"/>
      </w:pPr>
      <w:rPr>
        <w:rFonts w:hint="default" w:ascii="Wingdings" w:hAnsi="Wingdings"/>
      </w:rPr>
    </w:lvl>
    <w:lvl w:ilvl="6" w:tplc="683E8216">
      <w:start w:val="1"/>
      <w:numFmt w:val="bullet"/>
      <w:lvlText w:val=""/>
      <w:lvlJc w:val="left"/>
      <w:pPr>
        <w:ind w:left="5040" w:hanging="360"/>
      </w:pPr>
      <w:rPr>
        <w:rFonts w:hint="default" w:ascii="Symbol" w:hAnsi="Symbol"/>
      </w:rPr>
    </w:lvl>
    <w:lvl w:ilvl="7" w:tplc="1722CF5E">
      <w:start w:val="1"/>
      <w:numFmt w:val="bullet"/>
      <w:lvlText w:val="o"/>
      <w:lvlJc w:val="left"/>
      <w:pPr>
        <w:ind w:left="5760" w:hanging="360"/>
      </w:pPr>
      <w:rPr>
        <w:rFonts w:hint="default" w:ascii="Courier New" w:hAnsi="Courier New"/>
      </w:rPr>
    </w:lvl>
    <w:lvl w:ilvl="8" w:tplc="F148E6CE">
      <w:start w:val="1"/>
      <w:numFmt w:val="bullet"/>
      <w:lvlText w:val=""/>
      <w:lvlJc w:val="left"/>
      <w:pPr>
        <w:ind w:left="6480" w:hanging="360"/>
      </w:pPr>
      <w:rPr>
        <w:rFonts w:hint="default" w:ascii="Wingdings" w:hAnsi="Wingdings"/>
      </w:rPr>
    </w:lvl>
  </w:abstractNum>
  <w:abstractNum w:abstractNumId="2" w15:restartNumberingAfterBreak="0">
    <w:nsid w:val="0CED6CE7"/>
    <w:multiLevelType w:val="hybridMultilevel"/>
    <w:tmpl w:val="FFFFFFFF"/>
    <w:lvl w:ilvl="0" w:tplc="4AA4C6AA">
      <w:start w:val="1"/>
      <w:numFmt w:val="decimal"/>
      <w:lvlText w:val="%1."/>
      <w:lvlJc w:val="left"/>
      <w:pPr>
        <w:ind w:left="720" w:hanging="360"/>
      </w:pPr>
    </w:lvl>
    <w:lvl w:ilvl="1" w:tplc="01240E8E">
      <w:start w:val="1"/>
      <w:numFmt w:val="lowerLetter"/>
      <w:lvlText w:val="%2."/>
      <w:lvlJc w:val="left"/>
      <w:pPr>
        <w:ind w:left="1440" w:hanging="360"/>
      </w:pPr>
    </w:lvl>
    <w:lvl w:ilvl="2" w:tplc="A9A0EB0C">
      <w:start w:val="1"/>
      <w:numFmt w:val="lowerRoman"/>
      <w:lvlText w:val="%3."/>
      <w:lvlJc w:val="right"/>
      <w:pPr>
        <w:ind w:left="2160" w:hanging="180"/>
      </w:pPr>
    </w:lvl>
    <w:lvl w:ilvl="3" w:tplc="AEBCEEFA">
      <w:start w:val="1"/>
      <w:numFmt w:val="decimal"/>
      <w:lvlText w:val="%4."/>
      <w:lvlJc w:val="left"/>
      <w:pPr>
        <w:ind w:left="2880" w:hanging="360"/>
      </w:pPr>
    </w:lvl>
    <w:lvl w:ilvl="4" w:tplc="6D6C2162">
      <w:start w:val="1"/>
      <w:numFmt w:val="lowerLetter"/>
      <w:lvlText w:val="%5."/>
      <w:lvlJc w:val="left"/>
      <w:pPr>
        <w:ind w:left="3600" w:hanging="360"/>
      </w:pPr>
    </w:lvl>
    <w:lvl w:ilvl="5" w:tplc="FE361486">
      <w:start w:val="1"/>
      <w:numFmt w:val="lowerRoman"/>
      <w:lvlText w:val="%6."/>
      <w:lvlJc w:val="right"/>
      <w:pPr>
        <w:ind w:left="4320" w:hanging="180"/>
      </w:pPr>
    </w:lvl>
    <w:lvl w:ilvl="6" w:tplc="BDA28B8C">
      <w:start w:val="1"/>
      <w:numFmt w:val="decimal"/>
      <w:lvlText w:val="%7."/>
      <w:lvlJc w:val="left"/>
      <w:pPr>
        <w:ind w:left="5040" w:hanging="360"/>
      </w:pPr>
    </w:lvl>
    <w:lvl w:ilvl="7" w:tplc="126C36AA">
      <w:start w:val="1"/>
      <w:numFmt w:val="lowerLetter"/>
      <w:lvlText w:val="%8."/>
      <w:lvlJc w:val="left"/>
      <w:pPr>
        <w:ind w:left="5760" w:hanging="360"/>
      </w:pPr>
    </w:lvl>
    <w:lvl w:ilvl="8" w:tplc="8A683D8E">
      <w:start w:val="1"/>
      <w:numFmt w:val="lowerRoman"/>
      <w:lvlText w:val="%9."/>
      <w:lvlJc w:val="right"/>
      <w:pPr>
        <w:ind w:left="6480" w:hanging="180"/>
      </w:pPr>
    </w:lvl>
  </w:abstractNum>
  <w:abstractNum w:abstractNumId="3" w15:restartNumberingAfterBreak="0">
    <w:nsid w:val="15EC35B4"/>
    <w:multiLevelType w:val="hybridMultilevel"/>
    <w:tmpl w:val="FFFFFFFF"/>
    <w:lvl w:ilvl="0" w:tplc="621EAD88">
      <w:start w:val="1"/>
      <w:numFmt w:val="decimal"/>
      <w:lvlText w:val="%1."/>
      <w:lvlJc w:val="left"/>
      <w:pPr>
        <w:ind w:left="720" w:hanging="360"/>
      </w:pPr>
    </w:lvl>
    <w:lvl w:ilvl="1" w:tplc="BC301C6A">
      <w:start w:val="1"/>
      <w:numFmt w:val="lowerLetter"/>
      <w:lvlText w:val="%2."/>
      <w:lvlJc w:val="left"/>
      <w:pPr>
        <w:ind w:left="1440" w:hanging="360"/>
      </w:pPr>
    </w:lvl>
    <w:lvl w:ilvl="2" w:tplc="510A3B72">
      <w:start w:val="1"/>
      <w:numFmt w:val="lowerRoman"/>
      <w:lvlText w:val="%3."/>
      <w:lvlJc w:val="right"/>
      <w:pPr>
        <w:ind w:left="2160" w:hanging="180"/>
      </w:pPr>
    </w:lvl>
    <w:lvl w:ilvl="3" w:tplc="D728A77E">
      <w:start w:val="1"/>
      <w:numFmt w:val="decimal"/>
      <w:lvlText w:val="%4."/>
      <w:lvlJc w:val="left"/>
      <w:pPr>
        <w:ind w:left="2880" w:hanging="360"/>
      </w:pPr>
    </w:lvl>
    <w:lvl w:ilvl="4" w:tplc="23BC2436">
      <w:start w:val="1"/>
      <w:numFmt w:val="lowerLetter"/>
      <w:lvlText w:val="%5."/>
      <w:lvlJc w:val="left"/>
      <w:pPr>
        <w:ind w:left="3600" w:hanging="360"/>
      </w:pPr>
    </w:lvl>
    <w:lvl w:ilvl="5" w:tplc="73561ECA">
      <w:start w:val="1"/>
      <w:numFmt w:val="lowerRoman"/>
      <w:lvlText w:val="%6."/>
      <w:lvlJc w:val="right"/>
      <w:pPr>
        <w:ind w:left="4320" w:hanging="180"/>
      </w:pPr>
    </w:lvl>
    <w:lvl w:ilvl="6" w:tplc="8EA4A03A">
      <w:start w:val="1"/>
      <w:numFmt w:val="decimal"/>
      <w:lvlText w:val="%7."/>
      <w:lvlJc w:val="left"/>
      <w:pPr>
        <w:ind w:left="5040" w:hanging="360"/>
      </w:pPr>
    </w:lvl>
    <w:lvl w:ilvl="7" w:tplc="5FFE2E5E">
      <w:start w:val="1"/>
      <w:numFmt w:val="lowerLetter"/>
      <w:lvlText w:val="%8."/>
      <w:lvlJc w:val="left"/>
      <w:pPr>
        <w:ind w:left="5760" w:hanging="360"/>
      </w:pPr>
    </w:lvl>
    <w:lvl w:ilvl="8" w:tplc="28A0D972">
      <w:start w:val="1"/>
      <w:numFmt w:val="lowerRoman"/>
      <w:lvlText w:val="%9."/>
      <w:lvlJc w:val="right"/>
      <w:pPr>
        <w:ind w:left="6480" w:hanging="180"/>
      </w:pPr>
    </w:lvl>
  </w:abstractNum>
  <w:abstractNum w:abstractNumId="4" w15:restartNumberingAfterBreak="0">
    <w:nsid w:val="1C1ABEC9"/>
    <w:multiLevelType w:val="hybridMultilevel"/>
    <w:tmpl w:val="FFFFFFFF"/>
    <w:lvl w:ilvl="0" w:tplc="1368FFEC">
      <w:start w:val="1"/>
      <w:numFmt w:val="bullet"/>
      <w:lvlText w:val=""/>
      <w:lvlJc w:val="left"/>
      <w:pPr>
        <w:ind w:left="720" w:hanging="360"/>
      </w:pPr>
      <w:rPr>
        <w:rFonts w:hint="default" w:ascii="Symbol" w:hAnsi="Symbol"/>
      </w:rPr>
    </w:lvl>
    <w:lvl w:ilvl="1" w:tplc="8D14B21A">
      <w:start w:val="1"/>
      <w:numFmt w:val="bullet"/>
      <w:lvlText w:val="o"/>
      <w:lvlJc w:val="left"/>
      <w:pPr>
        <w:ind w:left="1440" w:hanging="360"/>
      </w:pPr>
      <w:rPr>
        <w:rFonts w:hint="default" w:ascii="Courier New" w:hAnsi="Courier New"/>
      </w:rPr>
    </w:lvl>
    <w:lvl w:ilvl="2" w:tplc="FB626322">
      <w:start w:val="1"/>
      <w:numFmt w:val="bullet"/>
      <w:lvlText w:val=""/>
      <w:lvlJc w:val="left"/>
      <w:pPr>
        <w:ind w:left="2160" w:hanging="360"/>
      </w:pPr>
      <w:rPr>
        <w:rFonts w:hint="default" w:ascii="Wingdings" w:hAnsi="Wingdings"/>
      </w:rPr>
    </w:lvl>
    <w:lvl w:ilvl="3" w:tplc="7688C19C">
      <w:start w:val="1"/>
      <w:numFmt w:val="bullet"/>
      <w:lvlText w:val=""/>
      <w:lvlJc w:val="left"/>
      <w:pPr>
        <w:ind w:left="2880" w:hanging="360"/>
      </w:pPr>
      <w:rPr>
        <w:rFonts w:hint="default" w:ascii="Symbol" w:hAnsi="Symbol"/>
      </w:rPr>
    </w:lvl>
    <w:lvl w:ilvl="4" w:tplc="22E0736A">
      <w:start w:val="1"/>
      <w:numFmt w:val="bullet"/>
      <w:lvlText w:val="o"/>
      <w:lvlJc w:val="left"/>
      <w:pPr>
        <w:ind w:left="3600" w:hanging="360"/>
      </w:pPr>
      <w:rPr>
        <w:rFonts w:hint="default" w:ascii="Courier New" w:hAnsi="Courier New"/>
      </w:rPr>
    </w:lvl>
    <w:lvl w:ilvl="5" w:tplc="4A422A18">
      <w:start w:val="1"/>
      <w:numFmt w:val="bullet"/>
      <w:lvlText w:val=""/>
      <w:lvlJc w:val="left"/>
      <w:pPr>
        <w:ind w:left="4320" w:hanging="360"/>
      </w:pPr>
      <w:rPr>
        <w:rFonts w:hint="default" w:ascii="Wingdings" w:hAnsi="Wingdings"/>
      </w:rPr>
    </w:lvl>
    <w:lvl w:ilvl="6" w:tplc="4B8EE732">
      <w:start w:val="1"/>
      <w:numFmt w:val="bullet"/>
      <w:lvlText w:val=""/>
      <w:lvlJc w:val="left"/>
      <w:pPr>
        <w:ind w:left="5040" w:hanging="360"/>
      </w:pPr>
      <w:rPr>
        <w:rFonts w:hint="default" w:ascii="Symbol" w:hAnsi="Symbol"/>
      </w:rPr>
    </w:lvl>
    <w:lvl w:ilvl="7" w:tplc="F578B1E4">
      <w:start w:val="1"/>
      <w:numFmt w:val="bullet"/>
      <w:lvlText w:val="o"/>
      <w:lvlJc w:val="left"/>
      <w:pPr>
        <w:ind w:left="5760" w:hanging="360"/>
      </w:pPr>
      <w:rPr>
        <w:rFonts w:hint="default" w:ascii="Courier New" w:hAnsi="Courier New"/>
      </w:rPr>
    </w:lvl>
    <w:lvl w:ilvl="8" w:tplc="16FC49BE">
      <w:start w:val="1"/>
      <w:numFmt w:val="bullet"/>
      <w:lvlText w:val=""/>
      <w:lvlJc w:val="left"/>
      <w:pPr>
        <w:ind w:left="6480" w:hanging="360"/>
      </w:pPr>
      <w:rPr>
        <w:rFonts w:hint="default" w:ascii="Wingdings" w:hAnsi="Wingdings"/>
      </w:rPr>
    </w:lvl>
  </w:abstractNum>
  <w:abstractNum w:abstractNumId="5" w15:restartNumberingAfterBreak="0">
    <w:nsid w:val="27DF7B11"/>
    <w:multiLevelType w:val="hybridMultilevel"/>
    <w:tmpl w:val="FFFFFFFF"/>
    <w:lvl w:ilvl="0" w:tplc="B1D6154E">
      <w:start w:val="1"/>
      <w:numFmt w:val="bullet"/>
      <w:lvlText w:val=""/>
      <w:lvlJc w:val="left"/>
      <w:pPr>
        <w:ind w:left="720" w:hanging="360"/>
      </w:pPr>
      <w:rPr>
        <w:rFonts w:hint="default" w:ascii="Symbol" w:hAnsi="Symbol"/>
      </w:rPr>
    </w:lvl>
    <w:lvl w:ilvl="1" w:tplc="D8F85D80">
      <w:start w:val="1"/>
      <w:numFmt w:val="bullet"/>
      <w:lvlText w:val="o"/>
      <w:lvlJc w:val="left"/>
      <w:pPr>
        <w:ind w:left="1440" w:hanging="360"/>
      </w:pPr>
      <w:rPr>
        <w:rFonts w:hint="default" w:ascii="Courier New" w:hAnsi="Courier New"/>
      </w:rPr>
    </w:lvl>
    <w:lvl w:ilvl="2" w:tplc="8DA452D0">
      <w:start w:val="1"/>
      <w:numFmt w:val="bullet"/>
      <w:lvlText w:val=""/>
      <w:lvlJc w:val="left"/>
      <w:pPr>
        <w:ind w:left="2160" w:hanging="360"/>
      </w:pPr>
      <w:rPr>
        <w:rFonts w:hint="default" w:ascii="Wingdings" w:hAnsi="Wingdings"/>
      </w:rPr>
    </w:lvl>
    <w:lvl w:ilvl="3" w:tplc="70B08B2A">
      <w:start w:val="1"/>
      <w:numFmt w:val="bullet"/>
      <w:lvlText w:val=""/>
      <w:lvlJc w:val="left"/>
      <w:pPr>
        <w:ind w:left="2880" w:hanging="360"/>
      </w:pPr>
      <w:rPr>
        <w:rFonts w:hint="default" w:ascii="Symbol" w:hAnsi="Symbol"/>
      </w:rPr>
    </w:lvl>
    <w:lvl w:ilvl="4" w:tplc="6AEE9ADC">
      <w:start w:val="1"/>
      <w:numFmt w:val="bullet"/>
      <w:lvlText w:val="o"/>
      <w:lvlJc w:val="left"/>
      <w:pPr>
        <w:ind w:left="3600" w:hanging="360"/>
      </w:pPr>
      <w:rPr>
        <w:rFonts w:hint="default" w:ascii="Courier New" w:hAnsi="Courier New"/>
      </w:rPr>
    </w:lvl>
    <w:lvl w:ilvl="5" w:tplc="83500252">
      <w:start w:val="1"/>
      <w:numFmt w:val="bullet"/>
      <w:lvlText w:val=""/>
      <w:lvlJc w:val="left"/>
      <w:pPr>
        <w:ind w:left="4320" w:hanging="360"/>
      </w:pPr>
      <w:rPr>
        <w:rFonts w:hint="default" w:ascii="Wingdings" w:hAnsi="Wingdings"/>
      </w:rPr>
    </w:lvl>
    <w:lvl w:ilvl="6" w:tplc="6DAE11C2">
      <w:start w:val="1"/>
      <w:numFmt w:val="bullet"/>
      <w:lvlText w:val=""/>
      <w:lvlJc w:val="left"/>
      <w:pPr>
        <w:ind w:left="5040" w:hanging="360"/>
      </w:pPr>
      <w:rPr>
        <w:rFonts w:hint="default" w:ascii="Symbol" w:hAnsi="Symbol"/>
      </w:rPr>
    </w:lvl>
    <w:lvl w:ilvl="7" w:tplc="A92C7850">
      <w:start w:val="1"/>
      <w:numFmt w:val="bullet"/>
      <w:lvlText w:val="o"/>
      <w:lvlJc w:val="left"/>
      <w:pPr>
        <w:ind w:left="5760" w:hanging="360"/>
      </w:pPr>
      <w:rPr>
        <w:rFonts w:hint="default" w:ascii="Courier New" w:hAnsi="Courier New"/>
      </w:rPr>
    </w:lvl>
    <w:lvl w:ilvl="8" w:tplc="149E4768">
      <w:start w:val="1"/>
      <w:numFmt w:val="bullet"/>
      <w:lvlText w:val=""/>
      <w:lvlJc w:val="left"/>
      <w:pPr>
        <w:ind w:left="6480" w:hanging="360"/>
      </w:pPr>
      <w:rPr>
        <w:rFonts w:hint="default" w:ascii="Wingdings" w:hAnsi="Wingdings"/>
      </w:rPr>
    </w:lvl>
  </w:abstractNum>
  <w:abstractNum w:abstractNumId="6" w15:restartNumberingAfterBreak="0">
    <w:nsid w:val="2D4844C1"/>
    <w:multiLevelType w:val="hybridMultilevel"/>
    <w:tmpl w:val="FFFFFFFF"/>
    <w:lvl w:ilvl="0" w:tplc="0414C74A">
      <w:start w:val="1"/>
      <w:numFmt w:val="decimal"/>
      <w:lvlText w:val="%1."/>
      <w:lvlJc w:val="left"/>
      <w:pPr>
        <w:ind w:left="720" w:hanging="360"/>
      </w:pPr>
    </w:lvl>
    <w:lvl w:ilvl="1" w:tplc="F47CB98E">
      <w:start w:val="1"/>
      <w:numFmt w:val="lowerLetter"/>
      <w:lvlText w:val="%2."/>
      <w:lvlJc w:val="left"/>
      <w:pPr>
        <w:ind w:left="1440" w:hanging="360"/>
      </w:pPr>
    </w:lvl>
    <w:lvl w:ilvl="2" w:tplc="F560EEFE">
      <w:start w:val="1"/>
      <w:numFmt w:val="lowerRoman"/>
      <w:lvlText w:val="%3."/>
      <w:lvlJc w:val="right"/>
      <w:pPr>
        <w:ind w:left="2160" w:hanging="180"/>
      </w:pPr>
    </w:lvl>
    <w:lvl w:ilvl="3" w:tplc="11182622">
      <w:start w:val="1"/>
      <w:numFmt w:val="decimal"/>
      <w:lvlText w:val="%4."/>
      <w:lvlJc w:val="left"/>
      <w:pPr>
        <w:ind w:left="2880" w:hanging="360"/>
      </w:pPr>
    </w:lvl>
    <w:lvl w:ilvl="4" w:tplc="66B8F994">
      <w:start w:val="1"/>
      <w:numFmt w:val="lowerLetter"/>
      <w:lvlText w:val="%5."/>
      <w:lvlJc w:val="left"/>
      <w:pPr>
        <w:ind w:left="3600" w:hanging="360"/>
      </w:pPr>
    </w:lvl>
    <w:lvl w:ilvl="5" w:tplc="573C034A">
      <w:start w:val="1"/>
      <w:numFmt w:val="lowerRoman"/>
      <w:lvlText w:val="%6."/>
      <w:lvlJc w:val="right"/>
      <w:pPr>
        <w:ind w:left="4320" w:hanging="180"/>
      </w:pPr>
    </w:lvl>
    <w:lvl w:ilvl="6" w:tplc="7DB0262A">
      <w:start w:val="1"/>
      <w:numFmt w:val="decimal"/>
      <w:lvlText w:val="%7."/>
      <w:lvlJc w:val="left"/>
      <w:pPr>
        <w:ind w:left="5040" w:hanging="360"/>
      </w:pPr>
    </w:lvl>
    <w:lvl w:ilvl="7" w:tplc="8F44B4BE">
      <w:start w:val="1"/>
      <w:numFmt w:val="lowerLetter"/>
      <w:lvlText w:val="%8."/>
      <w:lvlJc w:val="left"/>
      <w:pPr>
        <w:ind w:left="5760" w:hanging="360"/>
      </w:pPr>
    </w:lvl>
    <w:lvl w:ilvl="8" w:tplc="6D4C75C0">
      <w:start w:val="1"/>
      <w:numFmt w:val="lowerRoman"/>
      <w:lvlText w:val="%9."/>
      <w:lvlJc w:val="right"/>
      <w:pPr>
        <w:ind w:left="6480" w:hanging="180"/>
      </w:pPr>
    </w:lvl>
  </w:abstractNum>
  <w:abstractNum w:abstractNumId="7" w15:restartNumberingAfterBreak="0">
    <w:nsid w:val="373077D1"/>
    <w:multiLevelType w:val="hybridMultilevel"/>
    <w:tmpl w:val="FFFFFFFF"/>
    <w:lvl w:ilvl="0" w:tplc="5F829B70">
      <w:start w:val="1"/>
      <w:numFmt w:val="bullet"/>
      <w:lvlText w:val=""/>
      <w:lvlJc w:val="left"/>
      <w:pPr>
        <w:ind w:left="720" w:hanging="360"/>
      </w:pPr>
      <w:rPr>
        <w:rFonts w:hint="default" w:ascii="Symbol" w:hAnsi="Symbol"/>
      </w:rPr>
    </w:lvl>
    <w:lvl w:ilvl="1" w:tplc="8C9A60A0">
      <w:start w:val="1"/>
      <w:numFmt w:val="bullet"/>
      <w:lvlText w:val="o"/>
      <w:lvlJc w:val="left"/>
      <w:pPr>
        <w:ind w:left="1440" w:hanging="360"/>
      </w:pPr>
      <w:rPr>
        <w:rFonts w:hint="default" w:ascii="Courier New" w:hAnsi="Courier New"/>
      </w:rPr>
    </w:lvl>
    <w:lvl w:ilvl="2" w:tplc="69CE8D28">
      <w:start w:val="1"/>
      <w:numFmt w:val="bullet"/>
      <w:lvlText w:val=""/>
      <w:lvlJc w:val="left"/>
      <w:pPr>
        <w:ind w:left="2160" w:hanging="360"/>
      </w:pPr>
      <w:rPr>
        <w:rFonts w:hint="default" w:ascii="Wingdings" w:hAnsi="Wingdings"/>
      </w:rPr>
    </w:lvl>
    <w:lvl w:ilvl="3" w:tplc="C248D2FA">
      <w:start w:val="1"/>
      <w:numFmt w:val="bullet"/>
      <w:lvlText w:val=""/>
      <w:lvlJc w:val="left"/>
      <w:pPr>
        <w:ind w:left="2880" w:hanging="360"/>
      </w:pPr>
      <w:rPr>
        <w:rFonts w:hint="default" w:ascii="Symbol" w:hAnsi="Symbol"/>
      </w:rPr>
    </w:lvl>
    <w:lvl w:ilvl="4" w:tplc="36D01496">
      <w:start w:val="1"/>
      <w:numFmt w:val="bullet"/>
      <w:lvlText w:val="o"/>
      <w:lvlJc w:val="left"/>
      <w:pPr>
        <w:ind w:left="3600" w:hanging="360"/>
      </w:pPr>
      <w:rPr>
        <w:rFonts w:hint="default" w:ascii="Courier New" w:hAnsi="Courier New"/>
      </w:rPr>
    </w:lvl>
    <w:lvl w:ilvl="5" w:tplc="4740D4CC">
      <w:start w:val="1"/>
      <w:numFmt w:val="bullet"/>
      <w:lvlText w:val=""/>
      <w:lvlJc w:val="left"/>
      <w:pPr>
        <w:ind w:left="4320" w:hanging="360"/>
      </w:pPr>
      <w:rPr>
        <w:rFonts w:hint="default" w:ascii="Wingdings" w:hAnsi="Wingdings"/>
      </w:rPr>
    </w:lvl>
    <w:lvl w:ilvl="6" w:tplc="206AEDC2">
      <w:start w:val="1"/>
      <w:numFmt w:val="bullet"/>
      <w:lvlText w:val=""/>
      <w:lvlJc w:val="left"/>
      <w:pPr>
        <w:ind w:left="5040" w:hanging="360"/>
      </w:pPr>
      <w:rPr>
        <w:rFonts w:hint="default" w:ascii="Symbol" w:hAnsi="Symbol"/>
      </w:rPr>
    </w:lvl>
    <w:lvl w:ilvl="7" w:tplc="C298D600">
      <w:start w:val="1"/>
      <w:numFmt w:val="bullet"/>
      <w:lvlText w:val="o"/>
      <w:lvlJc w:val="left"/>
      <w:pPr>
        <w:ind w:left="5760" w:hanging="360"/>
      </w:pPr>
      <w:rPr>
        <w:rFonts w:hint="default" w:ascii="Courier New" w:hAnsi="Courier New"/>
      </w:rPr>
    </w:lvl>
    <w:lvl w:ilvl="8" w:tplc="6330C078">
      <w:start w:val="1"/>
      <w:numFmt w:val="bullet"/>
      <w:lvlText w:val=""/>
      <w:lvlJc w:val="left"/>
      <w:pPr>
        <w:ind w:left="6480" w:hanging="360"/>
      </w:pPr>
      <w:rPr>
        <w:rFonts w:hint="default" w:ascii="Wingdings" w:hAnsi="Wingdings"/>
      </w:rPr>
    </w:lvl>
  </w:abstractNum>
  <w:abstractNum w:abstractNumId="8" w15:restartNumberingAfterBreak="0">
    <w:nsid w:val="3F00D65E"/>
    <w:multiLevelType w:val="hybridMultilevel"/>
    <w:tmpl w:val="FFFFFFFF"/>
    <w:lvl w:ilvl="0" w:tplc="E8549D0A">
      <w:start w:val="1"/>
      <w:numFmt w:val="bullet"/>
      <w:lvlText w:val=""/>
      <w:lvlJc w:val="left"/>
      <w:pPr>
        <w:ind w:left="720" w:hanging="360"/>
      </w:pPr>
      <w:rPr>
        <w:rFonts w:hint="default" w:ascii="Symbol" w:hAnsi="Symbol"/>
      </w:rPr>
    </w:lvl>
    <w:lvl w:ilvl="1" w:tplc="1F542B3C">
      <w:start w:val="1"/>
      <w:numFmt w:val="bullet"/>
      <w:lvlText w:val="o"/>
      <w:lvlJc w:val="left"/>
      <w:pPr>
        <w:ind w:left="1440" w:hanging="360"/>
      </w:pPr>
      <w:rPr>
        <w:rFonts w:hint="default" w:ascii="Courier New" w:hAnsi="Courier New"/>
      </w:rPr>
    </w:lvl>
    <w:lvl w:ilvl="2" w:tplc="FBF80F58">
      <w:start w:val="1"/>
      <w:numFmt w:val="bullet"/>
      <w:lvlText w:val=""/>
      <w:lvlJc w:val="left"/>
      <w:pPr>
        <w:ind w:left="2160" w:hanging="360"/>
      </w:pPr>
      <w:rPr>
        <w:rFonts w:hint="default" w:ascii="Wingdings" w:hAnsi="Wingdings"/>
      </w:rPr>
    </w:lvl>
    <w:lvl w:ilvl="3" w:tplc="0CAEAB28">
      <w:start w:val="1"/>
      <w:numFmt w:val="bullet"/>
      <w:lvlText w:val=""/>
      <w:lvlJc w:val="left"/>
      <w:pPr>
        <w:ind w:left="2880" w:hanging="360"/>
      </w:pPr>
      <w:rPr>
        <w:rFonts w:hint="default" w:ascii="Symbol" w:hAnsi="Symbol"/>
      </w:rPr>
    </w:lvl>
    <w:lvl w:ilvl="4" w:tplc="CB040238">
      <w:start w:val="1"/>
      <w:numFmt w:val="bullet"/>
      <w:lvlText w:val="o"/>
      <w:lvlJc w:val="left"/>
      <w:pPr>
        <w:ind w:left="3600" w:hanging="360"/>
      </w:pPr>
      <w:rPr>
        <w:rFonts w:hint="default" w:ascii="Courier New" w:hAnsi="Courier New"/>
      </w:rPr>
    </w:lvl>
    <w:lvl w:ilvl="5" w:tplc="93D857B4">
      <w:start w:val="1"/>
      <w:numFmt w:val="bullet"/>
      <w:lvlText w:val=""/>
      <w:lvlJc w:val="left"/>
      <w:pPr>
        <w:ind w:left="4320" w:hanging="360"/>
      </w:pPr>
      <w:rPr>
        <w:rFonts w:hint="default" w:ascii="Wingdings" w:hAnsi="Wingdings"/>
      </w:rPr>
    </w:lvl>
    <w:lvl w:ilvl="6" w:tplc="F79EF33E">
      <w:start w:val="1"/>
      <w:numFmt w:val="bullet"/>
      <w:lvlText w:val=""/>
      <w:lvlJc w:val="left"/>
      <w:pPr>
        <w:ind w:left="5040" w:hanging="360"/>
      </w:pPr>
      <w:rPr>
        <w:rFonts w:hint="default" w:ascii="Symbol" w:hAnsi="Symbol"/>
      </w:rPr>
    </w:lvl>
    <w:lvl w:ilvl="7" w:tplc="395CD5C4">
      <w:start w:val="1"/>
      <w:numFmt w:val="bullet"/>
      <w:lvlText w:val="o"/>
      <w:lvlJc w:val="left"/>
      <w:pPr>
        <w:ind w:left="5760" w:hanging="360"/>
      </w:pPr>
      <w:rPr>
        <w:rFonts w:hint="default" w:ascii="Courier New" w:hAnsi="Courier New"/>
      </w:rPr>
    </w:lvl>
    <w:lvl w:ilvl="8" w:tplc="6F2A23AE">
      <w:start w:val="1"/>
      <w:numFmt w:val="bullet"/>
      <w:lvlText w:val=""/>
      <w:lvlJc w:val="left"/>
      <w:pPr>
        <w:ind w:left="6480" w:hanging="360"/>
      </w:pPr>
      <w:rPr>
        <w:rFonts w:hint="default" w:ascii="Wingdings" w:hAnsi="Wingdings"/>
      </w:rPr>
    </w:lvl>
  </w:abstractNum>
  <w:abstractNum w:abstractNumId="9" w15:restartNumberingAfterBreak="0">
    <w:nsid w:val="45AA30A0"/>
    <w:multiLevelType w:val="hybridMultilevel"/>
    <w:tmpl w:val="FFFFFFFF"/>
    <w:lvl w:ilvl="0" w:tplc="74E8660C">
      <w:start w:val="1"/>
      <w:numFmt w:val="decimal"/>
      <w:lvlText w:val="%1."/>
      <w:lvlJc w:val="left"/>
      <w:pPr>
        <w:ind w:left="720" w:hanging="360"/>
      </w:pPr>
    </w:lvl>
    <w:lvl w:ilvl="1" w:tplc="4636E9A4">
      <w:start w:val="1"/>
      <w:numFmt w:val="lowerLetter"/>
      <w:lvlText w:val="%2."/>
      <w:lvlJc w:val="left"/>
      <w:pPr>
        <w:ind w:left="1440" w:hanging="360"/>
      </w:pPr>
    </w:lvl>
    <w:lvl w:ilvl="2" w:tplc="C39A5E92">
      <w:start w:val="1"/>
      <w:numFmt w:val="lowerRoman"/>
      <w:lvlText w:val="%3."/>
      <w:lvlJc w:val="right"/>
      <w:pPr>
        <w:ind w:left="2160" w:hanging="180"/>
      </w:pPr>
    </w:lvl>
    <w:lvl w:ilvl="3" w:tplc="79622AD6">
      <w:start w:val="1"/>
      <w:numFmt w:val="decimal"/>
      <w:lvlText w:val="%4."/>
      <w:lvlJc w:val="left"/>
      <w:pPr>
        <w:ind w:left="2880" w:hanging="360"/>
      </w:pPr>
    </w:lvl>
    <w:lvl w:ilvl="4" w:tplc="9FBA3F34">
      <w:start w:val="1"/>
      <w:numFmt w:val="lowerLetter"/>
      <w:lvlText w:val="%5."/>
      <w:lvlJc w:val="left"/>
      <w:pPr>
        <w:ind w:left="3600" w:hanging="360"/>
      </w:pPr>
    </w:lvl>
    <w:lvl w:ilvl="5" w:tplc="3DA0B036">
      <w:start w:val="1"/>
      <w:numFmt w:val="lowerRoman"/>
      <w:lvlText w:val="%6."/>
      <w:lvlJc w:val="right"/>
      <w:pPr>
        <w:ind w:left="4320" w:hanging="180"/>
      </w:pPr>
    </w:lvl>
    <w:lvl w:ilvl="6" w:tplc="ABF0A4A0">
      <w:start w:val="1"/>
      <w:numFmt w:val="decimal"/>
      <w:lvlText w:val="%7."/>
      <w:lvlJc w:val="left"/>
      <w:pPr>
        <w:ind w:left="5040" w:hanging="360"/>
      </w:pPr>
    </w:lvl>
    <w:lvl w:ilvl="7" w:tplc="1D1E7A28">
      <w:start w:val="1"/>
      <w:numFmt w:val="lowerLetter"/>
      <w:lvlText w:val="%8."/>
      <w:lvlJc w:val="left"/>
      <w:pPr>
        <w:ind w:left="5760" w:hanging="360"/>
      </w:pPr>
    </w:lvl>
    <w:lvl w:ilvl="8" w:tplc="ADBEED50">
      <w:start w:val="1"/>
      <w:numFmt w:val="lowerRoman"/>
      <w:lvlText w:val="%9."/>
      <w:lvlJc w:val="right"/>
      <w:pPr>
        <w:ind w:left="6480" w:hanging="180"/>
      </w:pPr>
    </w:lvl>
  </w:abstractNum>
  <w:abstractNum w:abstractNumId="10" w15:restartNumberingAfterBreak="0">
    <w:nsid w:val="486CB31C"/>
    <w:multiLevelType w:val="hybridMultilevel"/>
    <w:tmpl w:val="FFFFFFFF"/>
    <w:lvl w:ilvl="0" w:tplc="FCBA13D8">
      <w:start w:val="1"/>
      <w:numFmt w:val="decimal"/>
      <w:lvlText w:val="%1."/>
      <w:lvlJc w:val="left"/>
      <w:pPr>
        <w:ind w:left="720" w:hanging="360"/>
      </w:pPr>
    </w:lvl>
    <w:lvl w:ilvl="1" w:tplc="87B228D8">
      <w:start w:val="1"/>
      <w:numFmt w:val="lowerLetter"/>
      <w:lvlText w:val="%2."/>
      <w:lvlJc w:val="left"/>
      <w:pPr>
        <w:ind w:left="1440" w:hanging="360"/>
      </w:pPr>
    </w:lvl>
    <w:lvl w:ilvl="2" w:tplc="45EE0AF2">
      <w:start w:val="1"/>
      <w:numFmt w:val="lowerRoman"/>
      <w:lvlText w:val="%3."/>
      <w:lvlJc w:val="right"/>
      <w:pPr>
        <w:ind w:left="2160" w:hanging="180"/>
      </w:pPr>
    </w:lvl>
    <w:lvl w:ilvl="3" w:tplc="389ACEFE">
      <w:start w:val="1"/>
      <w:numFmt w:val="decimal"/>
      <w:lvlText w:val="%4."/>
      <w:lvlJc w:val="left"/>
      <w:pPr>
        <w:ind w:left="2880" w:hanging="360"/>
      </w:pPr>
    </w:lvl>
    <w:lvl w:ilvl="4" w:tplc="9DA093B0">
      <w:start w:val="1"/>
      <w:numFmt w:val="lowerLetter"/>
      <w:lvlText w:val="%5."/>
      <w:lvlJc w:val="left"/>
      <w:pPr>
        <w:ind w:left="3600" w:hanging="360"/>
      </w:pPr>
    </w:lvl>
    <w:lvl w:ilvl="5" w:tplc="46CA1212">
      <w:start w:val="1"/>
      <w:numFmt w:val="lowerRoman"/>
      <w:lvlText w:val="%6."/>
      <w:lvlJc w:val="right"/>
      <w:pPr>
        <w:ind w:left="4320" w:hanging="180"/>
      </w:pPr>
    </w:lvl>
    <w:lvl w:ilvl="6" w:tplc="89F6320A">
      <w:start w:val="1"/>
      <w:numFmt w:val="decimal"/>
      <w:lvlText w:val="%7."/>
      <w:lvlJc w:val="left"/>
      <w:pPr>
        <w:ind w:left="5040" w:hanging="360"/>
      </w:pPr>
    </w:lvl>
    <w:lvl w:ilvl="7" w:tplc="F30EE432">
      <w:start w:val="1"/>
      <w:numFmt w:val="lowerLetter"/>
      <w:lvlText w:val="%8."/>
      <w:lvlJc w:val="left"/>
      <w:pPr>
        <w:ind w:left="5760" w:hanging="360"/>
      </w:pPr>
    </w:lvl>
    <w:lvl w:ilvl="8" w:tplc="D2CC5ED0">
      <w:start w:val="1"/>
      <w:numFmt w:val="lowerRoman"/>
      <w:lvlText w:val="%9."/>
      <w:lvlJc w:val="right"/>
      <w:pPr>
        <w:ind w:left="6480" w:hanging="180"/>
      </w:pPr>
    </w:lvl>
  </w:abstractNum>
  <w:abstractNum w:abstractNumId="11" w15:restartNumberingAfterBreak="0">
    <w:nsid w:val="48BF4FD3"/>
    <w:multiLevelType w:val="hybridMultilevel"/>
    <w:tmpl w:val="FFFFFFFF"/>
    <w:lvl w:ilvl="0" w:tplc="09B6FED6">
      <w:start w:val="1"/>
      <w:numFmt w:val="bullet"/>
      <w:lvlText w:val=""/>
      <w:lvlJc w:val="left"/>
      <w:pPr>
        <w:ind w:left="720" w:hanging="360"/>
      </w:pPr>
      <w:rPr>
        <w:rFonts w:hint="default" w:ascii="Symbol" w:hAnsi="Symbol"/>
      </w:rPr>
    </w:lvl>
    <w:lvl w:ilvl="1" w:tplc="0DD63EDE">
      <w:start w:val="1"/>
      <w:numFmt w:val="bullet"/>
      <w:lvlText w:val="o"/>
      <w:lvlJc w:val="left"/>
      <w:pPr>
        <w:ind w:left="1440" w:hanging="360"/>
      </w:pPr>
      <w:rPr>
        <w:rFonts w:hint="default" w:ascii="Courier New" w:hAnsi="Courier New"/>
      </w:rPr>
    </w:lvl>
    <w:lvl w:ilvl="2" w:tplc="42DEBD86">
      <w:start w:val="1"/>
      <w:numFmt w:val="bullet"/>
      <w:lvlText w:val=""/>
      <w:lvlJc w:val="left"/>
      <w:pPr>
        <w:ind w:left="2160" w:hanging="360"/>
      </w:pPr>
      <w:rPr>
        <w:rFonts w:hint="default" w:ascii="Wingdings" w:hAnsi="Wingdings"/>
      </w:rPr>
    </w:lvl>
    <w:lvl w:ilvl="3" w:tplc="40AEAEA2">
      <w:start w:val="1"/>
      <w:numFmt w:val="bullet"/>
      <w:lvlText w:val=""/>
      <w:lvlJc w:val="left"/>
      <w:pPr>
        <w:ind w:left="2880" w:hanging="360"/>
      </w:pPr>
      <w:rPr>
        <w:rFonts w:hint="default" w:ascii="Symbol" w:hAnsi="Symbol"/>
      </w:rPr>
    </w:lvl>
    <w:lvl w:ilvl="4" w:tplc="338E35CE">
      <w:start w:val="1"/>
      <w:numFmt w:val="bullet"/>
      <w:lvlText w:val="o"/>
      <w:lvlJc w:val="left"/>
      <w:pPr>
        <w:ind w:left="3600" w:hanging="360"/>
      </w:pPr>
      <w:rPr>
        <w:rFonts w:hint="default" w:ascii="Courier New" w:hAnsi="Courier New"/>
      </w:rPr>
    </w:lvl>
    <w:lvl w:ilvl="5" w:tplc="7E226AD6">
      <w:start w:val="1"/>
      <w:numFmt w:val="bullet"/>
      <w:lvlText w:val=""/>
      <w:lvlJc w:val="left"/>
      <w:pPr>
        <w:ind w:left="4320" w:hanging="360"/>
      </w:pPr>
      <w:rPr>
        <w:rFonts w:hint="default" w:ascii="Wingdings" w:hAnsi="Wingdings"/>
      </w:rPr>
    </w:lvl>
    <w:lvl w:ilvl="6" w:tplc="071E5F02">
      <w:start w:val="1"/>
      <w:numFmt w:val="bullet"/>
      <w:lvlText w:val=""/>
      <w:lvlJc w:val="left"/>
      <w:pPr>
        <w:ind w:left="5040" w:hanging="360"/>
      </w:pPr>
      <w:rPr>
        <w:rFonts w:hint="default" w:ascii="Symbol" w:hAnsi="Symbol"/>
      </w:rPr>
    </w:lvl>
    <w:lvl w:ilvl="7" w:tplc="5712AE96">
      <w:start w:val="1"/>
      <w:numFmt w:val="bullet"/>
      <w:lvlText w:val="o"/>
      <w:lvlJc w:val="left"/>
      <w:pPr>
        <w:ind w:left="5760" w:hanging="360"/>
      </w:pPr>
      <w:rPr>
        <w:rFonts w:hint="default" w:ascii="Courier New" w:hAnsi="Courier New"/>
      </w:rPr>
    </w:lvl>
    <w:lvl w:ilvl="8" w:tplc="2B5EFFEA">
      <w:start w:val="1"/>
      <w:numFmt w:val="bullet"/>
      <w:lvlText w:val=""/>
      <w:lvlJc w:val="left"/>
      <w:pPr>
        <w:ind w:left="6480" w:hanging="360"/>
      </w:pPr>
      <w:rPr>
        <w:rFonts w:hint="default" w:ascii="Wingdings" w:hAnsi="Wingdings"/>
      </w:rPr>
    </w:lvl>
  </w:abstractNum>
  <w:abstractNum w:abstractNumId="12" w15:restartNumberingAfterBreak="0">
    <w:nsid w:val="52FFE4A1"/>
    <w:multiLevelType w:val="hybridMultilevel"/>
    <w:tmpl w:val="FFFFFFFF"/>
    <w:lvl w:ilvl="0" w:tplc="7F6CAFC4">
      <w:start w:val="1"/>
      <w:numFmt w:val="decimal"/>
      <w:lvlText w:val="%1."/>
      <w:lvlJc w:val="left"/>
      <w:pPr>
        <w:ind w:left="720" w:hanging="360"/>
      </w:pPr>
    </w:lvl>
    <w:lvl w:ilvl="1" w:tplc="97A87866">
      <w:start w:val="1"/>
      <w:numFmt w:val="lowerLetter"/>
      <w:lvlText w:val="%2."/>
      <w:lvlJc w:val="left"/>
      <w:pPr>
        <w:ind w:left="1440" w:hanging="360"/>
      </w:pPr>
    </w:lvl>
    <w:lvl w:ilvl="2" w:tplc="68EC993C">
      <w:start w:val="1"/>
      <w:numFmt w:val="lowerRoman"/>
      <w:lvlText w:val="%3."/>
      <w:lvlJc w:val="right"/>
      <w:pPr>
        <w:ind w:left="2160" w:hanging="180"/>
      </w:pPr>
    </w:lvl>
    <w:lvl w:ilvl="3" w:tplc="1C7E616C">
      <w:start w:val="1"/>
      <w:numFmt w:val="decimal"/>
      <w:lvlText w:val="%4."/>
      <w:lvlJc w:val="left"/>
      <w:pPr>
        <w:ind w:left="2880" w:hanging="360"/>
      </w:pPr>
    </w:lvl>
    <w:lvl w:ilvl="4" w:tplc="D5FA9328">
      <w:start w:val="1"/>
      <w:numFmt w:val="lowerLetter"/>
      <w:lvlText w:val="%5."/>
      <w:lvlJc w:val="left"/>
      <w:pPr>
        <w:ind w:left="3600" w:hanging="360"/>
      </w:pPr>
    </w:lvl>
    <w:lvl w:ilvl="5" w:tplc="07EC5C70">
      <w:start w:val="1"/>
      <w:numFmt w:val="lowerRoman"/>
      <w:lvlText w:val="%6."/>
      <w:lvlJc w:val="right"/>
      <w:pPr>
        <w:ind w:left="4320" w:hanging="180"/>
      </w:pPr>
    </w:lvl>
    <w:lvl w:ilvl="6" w:tplc="8DC42C82">
      <w:start w:val="1"/>
      <w:numFmt w:val="decimal"/>
      <w:lvlText w:val="%7."/>
      <w:lvlJc w:val="left"/>
      <w:pPr>
        <w:ind w:left="5040" w:hanging="360"/>
      </w:pPr>
    </w:lvl>
    <w:lvl w:ilvl="7" w:tplc="BDA4B188">
      <w:start w:val="1"/>
      <w:numFmt w:val="lowerLetter"/>
      <w:lvlText w:val="%8."/>
      <w:lvlJc w:val="left"/>
      <w:pPr>
        <w:ind w:left="5760" w:hanging="360"/>
      </w:pPr>
    </w:lvl>
    <w:lvl w:ilvl="8" w:tplc="36A6DB5A">
      <w:start w:val="1"/>
      <w:numFmt w:val="lowerRoman"/>
      <w:lvlText w:val="%9."/>
      <w:lvlJc w:val="right"/>
      <w:pPr>
        <w:ind w:left="6480" w:hanging="180"/>
      </w:pPr>
    </w:lvl>
  </w:abstractNum>
  <w:abstractNum w:abstractNumId="13" w15:restartNumberingAfterBreak="0">
    <w:nsid w:val="539DA697"/>
    <w:multiLevelType w:val="multilevel"/>
    <w:tmpl w:val="FFFFFFFF"/>
    <w:lvl w:ilvl="0">
      <w:start w:val="16"/>
      <w:numFmt w:val="decimal"/>
      <w:lvlText w:val="%1."/>
      <w:lvlJc w:val="left"/>
      <w:pPr>
        <w:ind w:left="720" w:firstLine="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54FF794"/>
    <w:multiLevelType w:val="hybridMultilevel"/>
    <w:tmpl w:val="FFFFFFFF"/>
    <w:lvl w:ilvl="0" w:tplc="B44AEE8C">
      <w:start w:val="1"/>
      <w:numFmt w:val="bullet"/>
      <w:lvlText w:val=""/>
      <w:lvlJc w:val="left"/>
      <w:pPr>
        <w:ind w:left="720" w:hanging="360"/>
      </w:pPr>
      <w:rPr>
        <w:rFonts w:hint="default" w:ascii="Symbol" w:hAnsi="Symbol"/>
      </w:rPr>
    </w:lvl>
    <w:lvl w:ilvl="1" w:tplc="0AC0EC78">
      <w:start w:val="1"/>
      <w:numFmt w:val="bullet"/>
      <w:lvlText w:val="o"/>
      <w:lvlJc w:val="left"/>
      <w:pPr>
        <w:ind w:left="1440" w:hanging="360"/>
      </w:pPr>
      <w:rPr>
        <w:rFonts w:hint="default" w:ascii="Courier New" w:hAnsi="Courier New"/>
      </w:rPr>
    </w:lvl>
    <w:lvl w:ilvl="2" w:tplc="7A36DA18">
      <w:start w:val="1"/>
      <w:numFmt w:val="bullet"/>
      <w:lvlText w:val=""/>
      <w:lvlJc w:val="left"/>
      <w:pPr>
        <w:ind w:left="2160" w:hanging="360"/>
      </w:pPr>
      <w:rPr>
        <w:rFonts w:hint="default" w:ascii="Wingdings" w:hAnsi="Wingdings"/>
      </w:rPr>
    </w:lvl>
    <w:lvl w:ilvl="3" w:tplc="5AD86924">
      <w:start w:val="1"/>
      <w:numFmt w:val="bullet"/>
      <w:lvlText w:val=""/>
      <w:lvlJc w:val="left"/>
      <w:pPr>
        <w:ind w:left="2880" w:hanging="360"/>
      </w:pPr>
      <w:rPr>
        <w:rFonts w:hint="default" w:ascii="Symbol" w:hAnsi="Symbol"/>
      </w:rPr>
    </w:lvl>
    <w:lvl w:ilvl="4" w:tplc="253016C8">
      <w:start w:val="1"/>
      <w:numFmt w:val="bullet"/>
      <w:lvlText w:val="o"/>
      <w:lvlJc w:val="left"/>
      <w:pPr>
        <w:ind w:left="3600" w:hanging="360"/>
      </w:pPr>
      <w:rPr>
        <w:rFonts w:hint="default" w:ascii="Courier New" w:hAnsi="Courier New"/>
      </w:rPr>
    </w:lvl>
    <w:lvl w:ilvl="5" w:tplc="4ED6CB38">
      <w:start w:val="1"/>
      <w:numFmt w:val="bullet"/>
      <w:lvlText w:val=""/>
      <w:lvlJc w:val="left"/>
      <w:pPr>
        <w:ind w:left="4320" w:hanging="360"/>
      </w:pPr>
      <w:rPr>
        <w:rFonts w:hint="default" w:ascii="Wingdings" w:hAnsi="Wingdings"/>
      </w:rPr>
    </w:lvl>
    <w:lvl w:ilvl="6" w:tplc="B39E5DD8">
      <w:start w:val="1"/>
      <w:numFmt w:val="bullet"/>
      <w:lvlText w:val=""/>
      <w:lvlJc w:val="left"/>
      <w:pPr>
        <w:ind w:left="5040" w:hanging="360"/>
      </w:pPr>
      <w:rPr>
        <w:rFonts w:hint="default" w:ascii="Symbol" w:hAnsi="Symbol"/>
      </w:rPr>
    </w:lvl>
    <w:lvl w:ilvl="7" w:tplc="93AA677E">
      <w:start w:val="1"/>
      <w:numFmt w:val="bullet"/>
      <w:lvlText w:val="o"/>
      <w:lvlJc w:val="left"/>
      <w:pPr>
        <w:ind w:left="5760" w:hanging="360"/>
      </w:pPr>
      <w:rPr>
        <w:rFonts w:hint="default" w:ascii="Courier New" w:hAnsi="Courier New"/>
      </w:rPr>
    </w:lvl>
    <w:lvl w:ilvl="8" w:tplc="C6900C3A">
      <w:start w:val="1"/>
      <w:numFmt w:val="bullet"/>
      <w:lvlText w:val=""/>
      <w:lvlJc w:val="left"/>
      <w:pPr>
        <w:ind w:left="6480" w:hanging="360"/>
      </w:pPr>
      <w:rPr>
        <w:rFonts w:hint="default" w:ascii="Wingdings" w:hAnsi="Wingdings"/>
      </w:rPr>
    </w:lvl>
  </w:abstractNum>
  <w:abstractNum w:abstractNumId="15" w15:restartNumberingAfterBreak="0">
    <w:nsid w:val="6CA0CB23"/>
    <w:multiLevelType w:val="multilevel"/>
    <w:tmpl w:val="FFFFFFFF"/>
    <w:lvl w:ilvl="0">
      <w:start w:val="1"/>
      <w:numFmt w:val="decimal"/>
      <w:lvlText w:val="%1."/>
      <w:lvlJc w:val="left"/>
      <w:pPr>
        <w:ind w:left="720" w:firstLine="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2990AE6"/>
    <w:multiLevelType w:val="hybridMultilevel"/>
    <w:tmpl w:val="FFFFFFFF"/>
    <w:lvl w:ilvl="0" w:tplc="31028D06">
      <w:start w:val="1"/>
      <w:numFmt w:val="bullet"/>
      <w:lvlText w:val=""/>
      <w:lvlJc w:val="left"/>
      <w:pPr>
        <w:ind w:left="720" w:hanging="360"/>
      </w:pPr>
      <w:rPr>
        <w:rFonts w:hint="default" w:ascii="Symbol" w:hAnsi="Symbol"/>
      </w:rPr>
    </w:lvl>
    <w:lvl w:ilvl="1" w:tplc="CA12C864">
      <w:start w:val="1"/>
      <w:numFmt w:val="bullet"/>
      <w:lvlText w:val="o"/>
      <w:lvlJc w:val="left"/>
      <w:pPr>
        <w:ind w:left="1440" w:hanging="360"/>
      </w:pPr>
      <w:rPr>
        <w:rFonts w:hint="default" w:ascii="Courier New" w:hAnsi="Courier New"/>
      </w:rPr>
    </w:lvl>
    <w:lvl w:ilvl="2" w:tplc="444C8626">
      <w:start w:val="1"/>
      <w:numFmt w:val="bullet"/>
      <w:lvlText w:val=""/>
      <w:lvlJc w:val="left"/>
      <w:pPr>
        <w:ind w:left="2160" w:hanging="360"/>
      </w:pPr>
      <w:rPr>
        <w:rFonts w:hint="default" w:ascii="Wingdings" w:hAnsi="Wingdings"/>
      </w:rPr>
    </w:lvl>
    <w:lvl w:ilvl="3" w:tplc="C64A7910">
      <w:start w:val="1"/>
      <w:numFmt w:val="bullet"/>
      <w:lvlText w:val=""/>
      <w:lvlJc w:val="left"/>
      <w:pPr>
        <w:ind w:left="2880" w:hanging="360"/>
      </w:pPr>
      <w:rPr>
        <w:rFonts w:hint="default" w:ascii="Symbol" w:hAnsi="Symbol"/>
      </w:rPr>
    </w:lvl>
    <w:lvl w:ilvl="4" w:tplc="E7649316">
      <w:start w:val="1"/>
      <w:numFmt w:val="bullet"/>
      <w:lvlText w:val="o"/>
      <w:lvlJc w:val="left"/>
      <w:pPr>
        <w:ind w:left="3600" w:hanging="360"/>
      </w:pPr>
      <w:rPr>
        <w:rFonts w:hint="default" w:ascii="Courier New" w:hAnsi="Courier New"/>
      </w:rPr>
    </w:lvl>
    <w:lvl w:ilvl="5" w:tplc="1CCC0DEE">
      <w:start w:val="1"/>
      <w:numFmt w:val="bullet"/>
      <w:lvlText w:val=""/>
      <w:lvlJc w:val="left"/>
      <w:pPr>
        <w:ind w:left="4320" w:hanging="360"/>
      </w:pPr>
      <w:rPr>
        <w:rFonts w:hint="default" w:ascii="Wingdings" w:hAnsi="Wingdings"/>
      </w:rPr>
    </w:lvl>
    <w:lvl w:ilvl="6" w:tplc="DE64357A">
      <w:start w:val="1"/>
      <w:numFmt w:val="bullet"/>
      <w:lvlText w:val=""/>
      <w:lvlJc w:val="left"/>
      <w:pPr>
        <w:ind w:left="5040" w:hanging="360"/>
      </w:pPr>
      <w:rPr>
        <w:rFonts w:hint="default" w:ascii="Symbol" w:hAnsi="Symbol"/>
      </w:rPr>
    </w:lvl>
    <w:lvl w:ilvl="7" w:tplc="F9060B18">
      <w:start w:val="1"/>
      <w:numFmt w:val="bullet"/>
      <w:lvlText w:val="o"/>
      <w:lvlJc w:val="left"/>
      <w:pPr>
        <w:ind w:left="5760" w:hanging="360"/>
      </w:pPr>
      <w:rPr>
        <w:rFonts w:hint="default" w:ascii="Courier New" w:hAnsi="Courier New"/>
      </w:rPr>
    </w:lvl>
    <w:lvl w:ilvl="8" w:tplc="D6308BA8">
      <w:start w:val="1"/>
      <w:numFmt w:val="bullet"/>
      <w:lvlText w:val=""/>
      <w:lvlJc w:val="left"/>
      <w:pPr>
        <w:ind w:left="6480" w:hanging="360"/>
      </w:pPr>
      <w:rPr>
        <w:rFonts w:hint="default" w:ascii="Wingdings" w:hAnsi="Wingdings"/>
      </w:rPr>
    </w:lvl>
  </w:abstractNum>
  <w:num w:numId="1" w16cid:durableId="2021421675">
    <w:abstractNumId w:val="11"/>
  </w:num>
  <w:num w:numId="2" w16cid:durableId="957102658">
    <w:abstractNumId w:val="1"/>
  </w:num>
  <w:num w:numId="3" w16cid:durableId="481888727">
    <w:abstractNumId w:val="4"/>
  </w:num>
  <w:num w:numId="4" w16cid:durableId="1675496040">
    <w:abstractNumId w:val="16"/>
  </w:num>
  <w:num w:numId="5" w16cid:durableId="1318539140">
    <w:abstractNumId w:val="8"/>
  </w:num>
  <w:num w:numId="6" w16cid:durableId="160505525">
    <w:abstractNumId w:val="14"/>
  </w:num>
  <w:num w:numId="7" w16cid:durableId="491718143">
    <w:abstractNumId w:val="7"/>
  </w:num>
  <w:num w:numId="8" w16cid:durableId="1952397892">
    <w:abstractNumId w:val="5"/>
  </w:num>
  <w:num w:numId="9" w16cid:durableId="559443117">
    <w:abstractNumId w:val="6"/>
  </w:num>
  <w:num w:numId="10" w16cid:durableId="81223429">
    <w:abstractNumId w:val="10"/>
  </w:num>
  <w:num w:numId="11" w16cid:durableId="1425683451">
    <w:abstractNumId w:val="3"/>
  </w:num>
  <w:num w:numId="12" w16cid:durableId="1113205029">
    <w:abstractNumId w:val="9"/>
  </w:num>
  <w:num w:numId="13" w16cid:durableId="109278066">
    <w:abstractNumId w:val="12"/>
  </w:num>
  <w:num w:numId="14" w16cid:durableId="1376151099">
    <w:abstractNumId w:val="0"/>
  </w:num>
  <w:num w:numId="15" w16cid:durableId="1745296514">
    <w:abstractNumId w:val="2"/>
  </w:num>
  <w:num w:numId="16" w16cid:durableId="1890147925">
    <w:abstractNumId w:val="13"/>
  </w:num>
  <w:num w:numId="17" w16cid:durableId="5136936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6-05T12:46:13.050623+01:00&quot;,&quot;Checksum&quot;:&quot;9f3465816d0698dba2781613bc37f03f&quot;,&quot;IsAccessible&quot;:false,&quot;Settings&quot;:{&quot;CreatePdfUa&quot;:2}}"/>
    <w:docVar w:name="Encrypted_CloudStatistics_StoryID" w:val="Em7Q6ET5BvVwJNMKRya0D+KjfLAU7NxLwwIMkfty3mSi9Lqa9xV0NDO5sLEVu+jp"/>
  </w:docVars>
  <w:rsids>
    <w:rsidRoot w:val="009341E5"/>
    <w:rsid w:val="0000411B"/>
    <w:rsid w:val="000061BA"/>
    <w:rsid w:val="000520FE"/>
    <w:rsid w:val="000668ED"/>
    <w:rsid w:val="00072B01"/>
    <w:rsid w:val="00072E3E"/>
    <w:rsid w:val="00095166"/>
    <w:rsid w:val="0009603D"/>
    <w:rsid w:val="000B0BC0"/>
    <w:rsid w:val="000B4778"/>
    <w:rsid w:val="000B4AF9"/>
    <w:rsid w:val="000C0336"/>
    <w:rsid w:val="000D5F81"/>
    <w:rsid w:val="000F2011"/>
    <w:rsid w:val="001018B8"/>
    <w:rsid w:val="0010699D"/>
    <w:rsid w:val="00127C02"/>
    <w:rsid w:val="00160BF6"/>
    <w:rsid w:val="0016594E"/>
    <w:rsid w:val="001705B0"/>
    <w:rsid w:val="001726E1"/>
    <w:rsid w:val="00187CA2"/>
    <w:rsid w:val="00195966"/>
    <w:rsid w:val="001A63FC"/>
    <w:rsid w:val="001E5328"/>
    <w:rsid w:val="002012CF"/>
    <w:rsid w:val="00220CCC"/>
    <w:rsid w:val="002233CC"/>
    <w:rsid w:val="00256A4B"/>
    <w:rsid w:val="00263E8E"/>
    <w:rsid w:val="002C5CED"/>
    <w:rsid w:val="002C75F8"/>
    <w:rsid w:val="002E0110"/>
    <w:rsid w:val="002E6075"/>
    <w:rsid w:val="002F7799"/>
    <w:rsid w:val="00304E14"/>
    <w:rsid w:val="00316D02"/>
    <w:rsid w:val="00317811"/>
    <w:rsid w:val="00344112"/>
    <w:rsid w:val="003715A6"/>
    <w:rsid w:val="00371EE7"/>
    <w:rsid w:val="003762C7"/>
    <w:rsid w:val="00382CAB"/>
    <w:rsid w:val="00387BBA"/>
    <w:rsid w:val="003C63F9"/>
    <w:rsid w:val="003D63A5"/>
    <w:rsid w:val="003D6782"/>
    <w:rsid w:val="003E3B57"/>
    <w:rsid w:val="003E7D22"/>
    <w:rsid w:val="00400B62"/>
    <w:rsid w:val="00401A38"/>
    <w:rsid w:val="0041209F"/>
    <w:rsid w:val="00417477"/>
    <w:rsid w:val="00451F65"/>
    <w:rsid w:val="0046069C"/>
    <w:rsid w:val="0047486E"/>
    <w:rsid w:val="004A4CF5"/>
    <w:rsid w:val="004A7074"/>
    <w:rsid w:val="004B7DD9"/>
    <w:rsid w:val="004C3594"/>
    <w:rsid w:val="004C4AAD"/>
    <w:rsid w:val="004E4386"/>
    <w:rsid w:val="004F1365"/>
    <w:rsid w:val="00506F41"/>
    <w:rsid w:val="00512A06"/>
    <w:rsid w:val="00533D1B"/>
    <w:rsid w:val="005536A8"/>
    <w:rsid w:val="00557637"/>
    <w:rsid w:val="00563AC9"/>
    <w:rsid w:val="005768A5"/>
    <w:rsid w:val="00580158"/>
    <w:rsid w:val="005E467F"/>
    <w:rsid w:val="00602346"/>
    <w:rsid w:val="00607297"/>
    <w:rsid w:val="006202F9"/>
    <w:rsid w:val="00622623"/>
    <w:rsid w:val="006246CA"/>
    <w:rsid w:val="00634247"/>
    <w:rsid w:val="0063669E"/>
    <w:rsid w:val="006570DA"/>
    <w:rsid w:val="00670549"/>
    <w:rsid w:val="006757E4"/>
    <w:rsid w:val="006768D1"/>
    <w:rsid w:val="00691CFB"/>
    <w:rsid w:val="006B7212"/>
    <w:rsid w:val="006C3005"/>
    <w:rsid w:val="006C355F"/>
    <w:rsid w:val="006C574E"/>
    <w:rsid w:val="006C7CCE"/>
    <w:rsid w:val="006D5C3A"/>
    <w:rsid w:val="006E5786"/>
    <w:rsid w:val="00736F52"/>
    <w:rsid w:val="00756FB2"/>
    <w:rsid w:val="007601DC"/>
    <w:rsid w:val="00762AB9"/>
    <w:rsid w:val="00763F39"/>
    <w:rsid w:val="007772B3"/>
    <w:rsid w:val="00784117"/>
    <w:rsid w:val="00785FD8"/>
    <w:rsid w:val="00791559"/>
    <w:rsid w:val="007A4A19"/>
    <w:rsid w:val="007B31DA"/>
    <w:rsid w:val="007D1353"/>
    <w:rsid w:val="007F5675"/>
    <w:rsid w:val="00807574"/>
    <w:rsid w:val="008314B1"/>
    <w:rsid w:val="00834542"/>
    <w:rsid w:val="00845B49"/>
    <w:rsid w:val="00875078"/>
    <w:rsid w:val="008943DB"/>
    <w:rsid w:val="008C6F96"/>
    <w:rsid w:val="008C788A"/>
    <w:rsid w:val="008D21F1"/>
    <w:rsid w:val="008D27CA"/>
    <w:rsid w:val="009008F2"/>
    <w:rsid w:val="00904F29"/>
    <w:rsid w:val="0090708A"/>
    <w:rsid w:val="00915B29"/>
    <w:rsid w:val="009279B8"/>
    <w:rsid w:val="009317B7"/>
    <w:rsid w:val="009341E5"/>
    <w:rsid w:val="00940DA8"/>
    <w:rsid w:val="009472B8"/>
    <w:rsid w:val="009724E3"/>
    <w:rsid w:val="00985F56"/>
    <w:rsid w:val="009966CE"/>
    <w:rsid w:val="009A74DD"/>
    <w:rsid w:val="009A7B64"/>
    <w:rsid w:val="009F2AD1"/>
    <w:rsid w:val="00A15646"/>
    <w:rsid w:val="00A3460C"/>
    <w:rsid w:val="00A46F9C"/>
    <w:rsid w:val="00A507AC"/>
    <w:rsid w:val="00A52D2F"/>
    <w:rsid w:val="00A6487D"/>
    <w:rsid w:val="00A66DE9"/>
    <w:rsid w:val="00A67891"/>
    <w:rsid w:val="00A70B2A"/>
    <w:rsid w:val="00A762B2"/>
    <w:rsid w:val="00A83B94"/>
    <w:rsid w:val="00AA6164"/>
    <w:rsid w:val="00AB79CE"/>
    <w:rsid w:val="00AD471C"/>
    <w:rsid w:val="00AD53C5"/>
    <w:rsid w:val="00AE1E52"/>
    <w:rsid w:val="00AF4DA9"/>
    <w:rsid w:val="00B25BF4"/>
    <w:rsid w:val="00B41833"/>
    <w:rsid w:val="00B4291D"/>
    <w:rsid w:val="00B42AF1"/>
    <w:rsid w:val="00B451B0"/>
    <w:rsid w:val="00B764F6"/>
    <w:rsid w:val="00B92D1E"/>
    <w:rsid w:val="00B96A1A"/>
    <w:rsid w:val="00BA1BE1"/>
    <w:rsid w:val="00BC44C6"/>
    <w:rsid w:val="00BD52B5"/>
    <w:rsid w:val="00BE1878"/>
    <w:rsid w:val="00BE752D"/>
    <w:rsid w:val="00BE7F4A"/>
    <w:rsid w:val="00BE7F72"/>
    <w:rsid w:val="00C13573"/>
    <w:rsid w:val="00C14542"/>
    <w:rsid w:val="00C45C85"/>
    <w:rsid w:val="00C631D9"/>
    <w:rsid w:val="00C72BAE"/>
    <w:rsid w:val="00C8281E"/>
    <w:rsid w:val="00C86C5E"/>
    <w:rsid w:val="00CA1D7F"/>
    <w:rsid w:val="00CB0AD0"/>
    <w:rsid w:val="00CB1F10"/>
    <w:rsid w:val="00CC0647"/>
    <w:rsid w:val="00CC4E29"/>
    <w:rsid w:val="00CD4028"/>
    <w:rsid w:val="00CD40C8"/>
    <w:rsid w:val="00CE0371"/>
    <w:rsid w:val="00D020F2"/>
    <w:rsid w:val="00D2713E"/>
    <w:rsid w:val="00D310C3"/>
    <w:rsid w:val="00D32A55"/>
    <w:rsid w:val="00D6113E"/>
    <w:rsid w:val="00D65307"/>
    <w:rsid w:val="00D6778A"/>
    <w:rsid w:val="00D855FD"/>
    <w:rsid w:val="00D9389A"/>
    <w:rsid w:val="00DC42D6"/>
    <w:rsid w:val="00DD79EB"/>
    <w:rsid w:val="00DF0ACD"/>
    <w:rsid w:val="00DF344E"/>
    <w:rsid w:val="00DF7686"/>
    <w:rsid w:val="00E03CB7"/>
    <w:rsid w:val="00E0481D"/>
    <w:rsid w:val="00E450CE"/>
    <w:rsid w:val="00E54316"/>
    <w:rsid w:val="00E734F4"/>
    <w:rsid w:val="00EB113B"/>
    <w:rsid w:val="00EB20A7"/>
    <w:rsid w:val="00ED4832"/>
    <w:rsid w:val="00EE06BA"/>
    <w:rsid w:val="00EF32C4"/>
    <w:rsid w:val="00F238CF"/>
    <w:rsid w:val="00F249E4"/>
    <w:rsid w:val="00F24E76"/>
    <w:rsid w:val="00F27389"/>
    <w:rsid w:val="00F33035"/>
    <w:rsid w:val="00F421CE"/>
    <w:rsid w:val="00F52FD0"/>
    <w:rsid w:val="00F647F5"/>
    <w:rsid w:val="00F72565"/>
    <w:rsid w:val="00F775B9"/>
    <w:rsid w:val="00F87640"/>
    <w:rsid w:val="00F96477"/>
    <w:rsid w:val="00FA0F35"/>
    <w:rsid w:val="00FA114F"/>
    <w:rsid w:val="00FA620F"/>
    <w:rsid w:val="00FB02ED"/>
    <w:rsid w:val="00FD22E6"/>
    <w:rsid w:val="00FD2A4A"/>
    <w:rsid w:val="00FD3B7F"/>
    <w:rsid w:val="00FF2655"/>
    <w:rsid w:val="0101F5F1"/>
    <w:rsid w:val="010209B9"/>
    <w:rsid w:val="0121D4AB"/>
    <w:rsid w:val="012A8749"/>
    <w:rsid w:val="0133BCC1"/>
    <w:rsid w:val="01C4969E"/>
    <w:rsid w:val="01CC8BE9"/>
    <w:rsid w:val="0206EB43"/>
    <w:rsid w:val="020AD830"/>
    <w:rsid w:val="02474A66"/>
    <w:rsid w:val="02502FF5"/>
    <w:rsid w:val="02868466"/>
    <w:rsid w:val="02DC5957"/>
    <w:rsid w:val="02E9E577"/>
    <w:rsid w:val="030AC964"/>
    <w:rsid w:val="035EF180"/>
    <w:rsid w:val="037A77F3"/>
    <w:rsid w:val="039560D7"/>
    <w:rsid w:val="03D95C24"/>
    <w:rsid w:val="041EE1E5"/>
    <w:rsid w:val="04339706"/>
    <w:rsid w:val="04C4F0A2"/>
    <w:rsid w:val="0544C23A"/>
    <w:rsid w:val="055AA1D2"/>
    <w:rsid w:val="056012F4"/>
    <w:rsid w:val="05C799A5"/>
    <w:rsid w:val="06105C7C"/>
    <w:rsid w:val="062E97D9"/>
    <w:rsid w:val="0671DB2B"/>
    <w:rsid w:val="06B927D1"/>
    <w:rsid w:val="06CD7F92"/>
    <w:rsid w:val="06D12F63"/>
    <w:rsid w:val="06DA9CF3"/>
    <w:rsid w:val="06F6B6B2"/>
    <w:rsid w:val="070A35BE"/>
    <w:rsid w:val="071446D6"/>
    <w:rsid w:val="07162DC5"/>
    <w:rsid w:val="07206DDD"/>
    <w:rsid w:val="07943824"/>
    <w:rsid w:val="07A133A7"/>
    <w:rsid w:val="07AC1716"/>
    <w:rsid w:val="07C0835F"/>
    <w:rsid w:val="07FAD287"/>
    <w:rsid w:val="08713975"/>
    <w:rsid w:val="088FB9DB"/>
    <w:rsid w:val="08A69044"/>
    <w:rsid w:val="08B11C90"/>
    <w:rsid w:val="08BB27E1"/>
    <w:rsid w:val="08DD7DC9"/>
    <w:rsid w:val="08F38BC2"/>
    <w:rsid w:val="09019D3B"/>
    <w:rsid w:val="092566A8"/>
    <w:rsid w:val="096E39D9"/>
    <w:rsid w:val="0999593D"/>
    <w:rsid w:val="09B08D0E"/>
    <w:rsid w:val="09D4EB0D"/>
    <w:rsid w:val="0A4DC57D"/>
    <w:rsid w:val="0A71E921"/>
    <w:rsid w:val="0B546967"/>
    <w:rsid w:val="0B573CEB"/>
    <w:rsid w:val="0B578B56"/>
    <w:rsid w:val="0BAB1039"/>
    <w:rsid w:val="0BAFB5C2"/>
    <w:rsid w:val="0BCA85D2"/>
    <w:rsid w:val="0BD6F152"/>
    <w:rsid w:val="0C151E8B"/>
    <w:rsid w:val="0C2205BA"/>
    <w:rsid w:val="0C3A20EA"/>
    <w:rsid w:val="0D3B8106"/>
    <w:rsid w:val="0D4CF903"/>
    <w:rsid w:val="0D65C625"/>
    <w:rsid w:val="0D743FD1"/>
    <w:rsid w:val="0D773142"/>
    <w:rsid w:val="0DB84970"/>
    <w:rsid w:val="0DDA42CE"/>
    <w:rsid w:val="0E017A35"/>
    <w:rsid w:val="0E3F2E33"/>
    <w:rsid w:val="0E45295D"/>
    <w:rsid w:val="0E5FEA36"/>
    <w:rsid w:val="0E72A54B"/>
    <w:rsid w:val="0E78E90A"/>
    <w:rsid w:val="0E96C7D1"/>
    <w:rsid w:val="0EBDAED4"/>
    <w:rsid w:val="0F1C610D"/>
    <w:rsid w:val="0F300077"/>
    <w:rsid w:val="0F3396F0"/>
    <w:rsid w:val="0F7E1C76"/>
    <w:rsid w:val="0FB6BB91"/>
    <w:rsid w:val="0FF957D9"/>
    <w:rsid w:val="0FFCE2A7"/>
    <w:rsid w:val="10349B93"/>
    <w:rsid w:val="103FA9DA"/>
    <w:rsid w:val="107B9053"/>
    <w:rsid w:val="10AA9FF8"/>
    <w:rsid w:val="10C2A239"/>
    <w:rsid w:val="110BF997"/>
    <w:rsid w:val="113CB360"/>
    <w:rsid w:val="114246FA"/>
    <w:rsid w:val="11C0B38D"/>
    <w:rsid w:val="11C2F6AD"/>
    <w:rsid w:val="11F8BDE1"/>
    <w:rsid w:val="1201D36A"/>
    <w:rsid w:val="120D390B"/>
    <w:rsid w:val="1218BC41"/>
    <w:rsid w:val="1227C07F"/>
    <w:rsid w:val="12424723"/>
    <w:rsid w:val="126B37B2"/>
    <w:rsid w:val="128A2FF6"/>
    <w:rsid w:val="12B12D7F"/>
    <w:rsid w:val="12E9A102"/>
    <w:rsid w:val="13530A18"/>
    <w:rsid w:val="136BBD15"/>
    <w:rsid w:val="13AD3041"/>
    <w:rsid w:val="13E0252F"/>
    <w:rsid w:val="14144948"/>
    <w:rsid w:val="14188400"/>
    <w:rsid w:val="144A90C5"/>
    <w:rsid w:val="14F0DD9B"/>
    <w:rsid w:val="153D2A6B"/>
    <w:rsid w:val="15DEE98C"/>
    <w:rsid w:val="15E3D859"/>
    <w:rsid w:val="1611BABD"/>
    <w:rsid w:val="164E3D99"/>
    <w:rsid w:val="16C06E21"/>
    <w:rsid w:val="16D36B46"/>
    <w:rsid w:val="170A8872"/>
    <w:rsid w:val="170D3865"/>
    <w:rsid w:val="1712663E"/>
    <w:rsid w:val="1787F70B"/>
    <w:rsid w:val="17A4B297"/>
    <w:rsid w:val="17E87EF0"/>
    <w:rsid w:val="182BAACE"/>
    <w:rsid w:val="18335763"/>
    <w:rsid w:val="189333E9"/>
    <w:rsid w:val="18E2B8FD"/>
    <w:rsid w:val="19231EFE"/>
    <w:rsid w:val="19460469"/>
    <w:rsid w:val="19490583"/>
    <w:rsid w:val="19567F2D"/>
    <w:rsid w:val="19A532B5"/>
    <w:rsid w:val="19D03241"/>
    <w:rsid w:val="1A51D42D"/>
    <w:rsid w:val="1ABC3CCB"/>
    <w:rsid w:val="1ABCFE52"/>
    <w:rsid w:val="1ABE2D8A"/>
    <w:rsid w:val="1ACB597A"/>
    <w:rsid w:val="1B678433"/>
    <w:rsid w:val="1BDF2504"/>
    <w:rsid w:val="1C388D71"/>
    <w:rsid w:val="1C41AC2B"/>
    <w:rsid w:val="1C7B12F3"/>
    <w:rsid w:val="1C7F7FC9"/>
    <w:rsid w:val="1C94C414"/>
    <w:rsid w:val="1CABA39C"/>
    <w:rsid w:val="1CC66F21"/>
    <w:rsid w:val="1CC805DC"/>
    <w:rsid w:val="1CF45FA6"/>
    <w:rsid w:val="1CF8C134"/>
    <w:rsid w:val="1D2130AB"/>
    <w:rsid w:val="1D4D1436"/>
    <w:rsid w:val="1D56EDAC"/>
    <w:rsid w:val="1D964155"/>
    <w:rsid w:val="1D9D9B52"/>
    <w:rsid w:val="1DA459BF"/>
    <w:rsid w:val="1DEDD802"/>
    <w:rsid w:val="1E14219A"/>
    <w:rsid w:val="1E2A76E7"/>
    <w:rsid w:val="1E5BBE65"/>
    <w:rsid w:val="1E6703FB"/>
    <w:rsid w:val="1E811CD9"/>
    <w:rsid w:val="1EBB6540"/>
    <w:rsid w:val="1EBE72CD"/>
    <w:rsid w:val="1ECC4DEE"/>
    <w:rsid w:val="1ED347BD"/>
    <w:rsid w:val="1EE9A811"/>
    <w:rsid w:val="1F0BAA74"/>
    <w:rsid w:val="1F30C8D7"/>
    <w:rsid w:val="1F5986DF"/>
    <w:rsid w:val="1F6BEC5A"/>
    <w:rsid w:val="1F8E4D1D"/>
    <w:rsid w:val="1FA087D4"/>
    <w:rsid w:val="202829A9"/>
    <w:rsid w:val="20819236"/>
    <w:rsid w:val="20901A74"/>
    <w:rsid w:val="20915720"/>
    <w:rsid w:val="209A5E16"/>
    <w:rsid w:val="20DE922D"/>
    <w:rsid w:val="20ECE9DD"/>
    <w:rsid w:val="21173577"/>
    <w:rsid w:val="2140F404"/>
    <w:rsid w:val="214657D0"/>
    <w:rsid w:val="21A6880A"/>
    <w:rsid w:val="21BE24EC"/>
    <w:rsid w:val="21DB46A8"/>
    <w:rsid w:val="21E13188"/>
    <w:rsid w:val="2244F81F"/>
    <w:rsid w:val="22677ED3"/>
    <w:rsid w:val="22B5CE73"/>
    <w:rsid w:val="22CB3FEA"/>
    <w:rsid w:val="2335C0C5"/>
    <w:rsid w:val="234A14D0"/>
    <w:rsid w:val="235F53F0"/>
    <w:rsid w:val="23969359"/>
    <w:rsid w:val="23B04052"/>
    <w:rsid w:val="23CEDA9D"/>
    <w:rsid w:val="248F25EF"/>
    <w:rsid w:val="2505D3E3"/>
    <w:rsid w:val="2514594F"/>
    <w:rsid w:val="25542D30"/>
    <w:rsid w:val="255840C6"/>
    <w:rsid w:val="2591474E"/>
    <w:rsid w:val="25EBAA9C"/>
    <w:rsid w:val="25EE5DF0"/>
    <w:rsid w:val="261E2101"/>
    <w:rsid w:val="268DB876"/>
    <w:rsid w:val="269CECED"/>
    <w:rsid w:val="26D565DC"/>
    <w:rsid w:val="26FC8F7B"/>
    <w:rsid w:val="273EB6A2"/>
    <w:rsid w:val="277F868F"/>
    <w:rsid w:val="2796E353"/>
    <w:rsid w:val="279A2907"/>
    <w:rsid w:val="27F7A660"/>
    <w:rsid w:val="28B96F4C"/>
    <w:rsid w:val="29562462"/>
    <w:rsid w:val="296A9FA7"/>
    <w:rsid w:val="29798C9D"/>
    <w:rsid w:val="298234EC"/>
    <w:rsid w:val="299A4852"/>
    <w:rsid w:val="29A7AC4C"/>
    <w:rsid w:val="29A84E0F"/>
    <w:rsid w:val="29CB3796"/>
    <w:rsid w:val="2A4620C8"/>
    <w:rsid w:val="2A6A057E"/>
    <w:rsid w:val="2A830F07"/>
    <w:rsid w:val="2A8F9824"/>
    <w:rsid w:val="2A9451BE"/>
    <w:rsid w:val="2ABC3716"/>
    <w:rsid w:val="2ADBD776"/>
    <w:rsid w:val="2AE6D4B4"/>
    <w:rsid w:val="2AF7731E"/>
    <w:rsid w:val="2B6B7D2C"/>
    <w:rsid w:val="2B890C35"/>
    <w:rsid w:val="2BB8386E"/>
    <w:rsid w:val="2C14EE57"/>
    <w:rsid w:val="2CC32D03"/>
    <w:rsid w:val="2CEC9BC0"/>
    <w:rsid w:val="2D0625F0"/>
    <w:rsid w:val="2D69792B"/>
    <w:rsid w:val="2D8B58B2"/>
    <w:rsid w:val="2D8E7D66"/>
    <w:rsid w:val="2D9A6B0C"/>
    <w:rsid w:val="2DB294D8"/>
    <w:rsid w:val="2DB52B42"/>
    <w:rsid w:val="2E5522B5"/>
    <w:rsid w:val="2E587F33"/>
    <w:rsid w:val="2E7B28BB"/>
    <w:rsid w:val="2E978EBD"/>
    <w:rsid w:val="2EA264E7"/>
    <w:rsid w:val="2ECC8D63"/>
    <w:rsid w:val="2EF33A9B"/>
    <w:rsid w:val="2F5155F9"/>
    <w:rsid w:val="2F81C237"/>
    <w:rsid w:val="2FF948EB"/>
    <w:rsid w:val="3015BA1A"/>
    <w:rsid w:val="303FD8B9"/>
    <w:rsid w:val="31274755"/>
    <w:rsid w:val="31650ECE"/>
    <w:rsid w:val="31B05620"/>
    <w:rsid w:val="31F51BED"/>
    <w:rsid w:val="3283781A"/>
    <w:rsid w:val="32B5C057"/>
    <w:rsid w:val="32ED2E5E"/>
    <w:rsid w:val="32F79CFF"/>
    <w:rsid w:val="33250E5D"/>
    <w:rsid w:val="334068CF"/>
    <w:rsid w:val="336AC5EF"/>
    <w:rsid w:val="336F45B4"/>
    <w:rsid w:val="33A17213"/>
    <w:rsid w:val="33F2C567"/>
    <w:rsid w:val="3400FAAF"/>
    <w:rsid w:val="3448E69B"/>
    <w:rsid w:val="3497BBB4"/>
    <w:rsid w:val="34B30B31"/>
    <w:rsid w:val="34CE7054"/>
    <w:rsid w:val="35552828"/>
    <w:rsid w:val="358078D2"/>
    <w:rsid w:val="358D2925"/>
    <w:rsid w:val="35ED0105"/>
    <w:rsid w:val="35F7E30E"/>
    <w:rsid w:val="3706AAFA"/>
    <w:rsid w:val="371AC358"/>
    <w:rsid w:val="371FF836"/>
    <w:rsid w:val="37422C53"/>
    <w:rsid w:val="375285DF"/>
    <w:rsid w:val="37589342"/>
    <w:rsid w:val="37BD1646"/>
    <w:rsid w:val="37C84FD1"/>
    <w:rsid w:val="3853B39D"/>
    <w:rsid w:val="385CB300"/>
    <w:rsid w:val="39189279"/>
    <w:rsid w:val="396A4969"/>
    <w:rsid w:val="39B47362"/>
    <w:rsid w:val="39B6F896"/>
    <w:rsid w:val="39C9BD32"/>
    <w:rsid w:val="3A220C84"/>
    <w:rsid w:val="3A57B067"/>
    <w:rsid w:val="3BA3E3A1"/>
    <w:rsid w:val="3BEC3767"/>
    <w:rsid w:val="3C0E95BE"/>
    <w:rsid w:val="3C1A94A2"/>
    <w:rsid w:val="3C25F7FE"/>
    <w:rsid w:val="3C70EEB4"/>
    <w:rsid w:val="3CC272E9"/>
    <w:rsid w:val="3D38DA55"/>
    <w:rsid w:val="3D392CA2"/>
    <w:rsid w:val="3D646F63"/>
    <w:rsid w:val="3DDC5896"/>
    <w:rsid w:val="3DDD7C16"/>
    <w:rsid w:val="3DF21ADC"/>
    <w:rsid w:val="3DF87216"/>
    <w:rsid w:val="3DFBAC23"/>
    <w:rsid w:val="3E3A5922"/>
    <w:rsid w:val="3E44386F"/>
    <w:rsid w:val="3EE974CD"/>
    <w:rsid w:val="3FB0E303"/>
    <w:rsid w:val="3FC13E64"/>
    <w:rsid w:val="403D89EB"/>
    <w:rsid w:val="40AB825B"/>
    <w:rsid w:val="40B0BB58"/>
    <w:rsid w:val="40C45FE9"/>
    <w:rsid w:val="41313BF3"/>
    <w:rsid w:val="418E543B"/>
    <w:rsid w:val="41D2BA7B"/>
    <w:rsid w:val="41D59CAD"/>
    <w:rsid w:val="41E8ED11"/>
    <w:rsid w:val="41F7D47F"/>
    <w:rsid w:val="423D8A64"/>
    <w:rsid w:val="42584456"/>
    <w:rsid w:val="429174EB"/>
    <w:rsid w:val="42B2E64C"/>
    <w:rsid w:val="42D44844"/>
    <w:rsid w:val="42E03038"/>
    <w:rsid w:val="43A92580"/>
    <w:rsid w:val="43BC6734"/>
    <w:rsid w:val="43C04E62"/>
    <w:rsid w:val="43CFBEC6"/>
    <w:rsid w:val="43EC6289"/>
    <w:rsid w:val="44489531"/>
    <w:rsid w:val="4449730B"/>
    <w:rsid w:val="4482DE07"/>
    <w:rsid w:val="448B7A57"/>
    <w:rsid w:val="44F8A13E"/>
    <w:rsid w:val="45521127"/>
    <w:rsid w:val="45B62B8F"/>
    <w:rsid w:val="45F29326"/>
    <w:rsid w:val="45F72ED3"/>
    <w:rsid w:val="468EC7D2"/>
    <w:rsid w:val="46BAB2CE"/>
    <w:rsid w:val="46C7CBEE"/>
    <w:rsid w:val="46C885DA"/>
    <w:rsid w:val="46D564E5"/>
    <w:rsid w:val="47531016"/>
    <w:rsid w:val="4780D652"/>
    <w:rsid w:val="4792B1A2"/>
    <w:rsid w:val="4807309E"/>
    <w:rsid w:val="48451292"/>
    <w:rsid w:val="48616201"/>
    <w:rsid w:val="48641AEA"/>
    <w:rsid w:val="48760430"/>
    <w:rsid w:val="489A1501"/>
    <w:rsid w:val="48B326C6"/>
    <w:rsid w:val="48BA9A12"/>
    <w:rsid w:val="48C4D4AA"/>
    <w:rsid w:val="48DD07CE"/>
    <w:rsid w:val="48FC4E75"/>
    <w:rsid w:val="4900D8E4"/>
    <w:rsid w:val="49024CFE"/>
    <w:rsid w:val="4924480C"/>
    <w:rsid w:val="4972477D"/>
    <w:rsid w:val="49BBCFDF"/>
    <w:rsid w:val="49ED037E"/>
    <w:rsid w:val="4A0D5D91"/>
    <w:rsid w:val="4A479C8C"/>
    <w:rsid w:val="4A699C17"/>
    <w:rsid w:val="4AB5DFA1"/>
    <w:rsid w:val="4ABE366B"/>
    <w:rsid w:val="4AD92F9D"/>
    <w:rsid w:val="4ADE2896"/>
    <w:rsid w:val="4AE66D73"/>
    <w:rsid w:val="4B058DD7"/>
    <w:rsid w:val="4B66192E"/>
    <w:rsid w:val="4B88E941"/>
    <w:rsid w:val="4B9B3D11"/>
    <w:rsid w:val="4BDA1627"/>
    <w:rsid w:val="4BE910C3"/>
    <w:rsid w:val="4C25C075"/>
    <w:rsid w:val="4C744261"/>
    <w:rsid w:val="4CBBA604"/>
    <w:rsid w:val="4D1933B4"/>
    <w:rsid w:val="4D3C2EE5"/>
    <w:rsid w:val="4D7E0515"/>
    <w:rsid w:val="4DFED092"/>
    <w:rsid w:val="4E088DBD"/>
    <w:rsid w:val="4EA2EE09"/>
    <w:rsid w:val="4EA8384B"/>
    <w:rsid w:val="4ED41C0F"/>
    <w:rsid w:val="4F16D72C"/>
    <w:rsid w:val="4F16F40B"/>
    <w:rsid w:val="4F45E830"/>
    <w:rsid w:val="4F6A0CAB"/>
    <w:rsid w:val="4FCBDA0C"/>
    <w:rsid w:val="50096FE2"/>
    <w:rsid w:val="5011AA93"/>
    <w:rsid w:val="50336EF1"/>
    <w:rsid w:val="50CFCB4D"/>
    <w:rsid w:val="50FEE0D9"/>
    <w:rsid w:val="5117E690"/>
    <w:rsid w:val="511B9A1D"/>
    <w:rsid w:val="511DA1C2"/>
    <w:rsid w:val="5137FF88"/>
    <w:rsid w:val="515CAC68"/>
    <w:rsid w:val="51708888"/>
    <w:rsid w:val="51C35720"/>
    <w:rsid w:val="51E4B159"/>
    <w:rsid w:val="51EF59A4"/>
    <w:rsid w:val="525B7658"/>
    <w:rsid w:val="526A318F"/>
    <w:rsid w:val="52747779"/>
    <w:rsid w:val="5298A883"/>
    <w:rsid w:val="5301684E"/>
    <w:rsid w:val="53213290"/>
    <w:rsid w:val="53268922"/>
    <w:rsid w:val="536C5AC5"/>
    <w:rsid w:val="5374644B"/>
    <w:rsid w:val="5377A57D"/>
    <w:rsid w:val="5399B51B"/>
    <w:rsid w:val="53C3A415"/>
    <w:rsid w:val="53FE65AA"/>
    <w:rsid w:val="541989FF"/>
    <w:rsid w:val="543FBE10"/>
    <w:rsid w:val="552C533A"/>
    <w:rsid w:val="554EC5D2"/>
    <w:rsid w:val="556EB793"/>
    <w:rsid w:val="556F4681"/>
    <w:rsid w:val="5575591B"/>
    <w:rsid w:val="559C1415"/>
    <w:rsid w:val="55B2E796"/>
    <w:rsid w:val="55FC35DD"/>
    <w:rsid w:val="561BAC7F"/>
    <w:rsid w:val="5639BADC"/>
    <w:rsid w:val="563A3CB1"/>
    <w:rsid w:val="56C425FD"/>
    <w:rsid w:val="57133F85"/>
    <w:rsid w:val="5766E4A9"/>
    <w:rsid w:val="5786E56A"/>
    <w:rsid w:val="57AFF48F"/>
    <w:rsid w:val="57E77685"/>
    <w:rsid w:val="580333E5"/>
    <w:rsid w:val="584E6307"/>
    <w:rsid w:val="5883F070"/>
    <w:rsid w:val="5890A138"/>
    <w:rsid w:val="58F3DBB8"/>
    <w:rsid w:val="58FFF409"/>
    <w:rsid w:val="5900D518"/>
    <w:rsid w:val="592BB3E7"/>
    <w:rsid w:val="59C7E7E4"/>
    <w:rsid w:val="59CD9AA1"/>
    <w:rsid w:val="5A1BF433"/>
    <w:rsid w:val="5A231F1A"/>
    <w:rsid w:val="5B5E045A"/>
    <w:rsid w:val="5B90C2D4"/>
    <w:rsid w:val="5BA02604"/>
    <w:rsid w:val="5BD0B496"/>
    <w:rsid w:val="5C7C7034"/>
    <w:rsid w:val="5C8051E5"/>
    <w:rsid w:val="5CB6E3E5"/>
    <w:rsid w:val="5CC70272"/>
    <w:rsid w:val="5CCF9427"/>
    <w:rsid w:val="5CF0EC71"/>
    <w:rsid w:val="5CFE3741"/>
    <w:rsid w:val="5D0D6CBD"/>
    <w:rsid w:val="5D456292"/>
    <w:rsid w:val="5D74DFB9"/>
    <w:rsid w:val="5DBC3DD3"/>
    <w:rsid w:val="5DCE20AB"/>
    <w:rsid w:val="5DD22540"/>
    <w:rsid w:val="5DD6DA3E"/>
    <w:rsid w:val="5DDD20FB"/>
    <w:rsid w:val="5DE96B6F"/>
    <w:rsid w:val="5E11BB4F"/>
    <w:rsid w:val="5E66AB9F"/>
    <w:rsid w:val="5E72D02D"/>
    <w:rsid w:val="5EA3EF42"/>
    <w:rsid w:val="5EC314EE"/>
    <w:rsid w:val="5F063DF4"/>
    <w:rsid w:val="5F49CA71"/>
    <w:rsid w:val="5FD042EC"/>
    <w:rsid w:val="5FEE4CA6"/>
    <w:rsid w:val="6006C810"/>
    <w:rsid w:val="6015CCFA"/>
    <w:rsid w:val="6085C5E2"/>
    <w:rsid w:val="608B9A3C"/>
    <w:rsid w:val="60AF71A0"/>
    <w:rsid w:val="60B81AA6"/>
    <w:rsid w:val="60E04832"/>
    <w:rsid w:val="610FDB16"/>
    <w:rsid w:val="6123F38A"/>
    <w:rsid w:val="6132C8EC"/>
    <w:rsid w:val="614920D6"/>
    <w:rsid w:val="614C6EFD"/>
    <w:rsid w:val="615B11EB"/>
    <w:rsid w:val="615F6C94"/>
    <w:rsid w:val="6171F65B"/>
    <w:rsid w:val="61993606"/>
    <w:rsid w:val="61F4D307"/>
    <w:rsid w:val="61FDA0D9"/>
    <w:rsid w:val="6200358A"/>
    <w:rsid w:val="623FA183"/>
    <w:rsid w:val="6275055E"/>
    <w:rsid w:val="62EB0EFB"/>
    <w:rsid w:val="634EACA6"/>
    <w:rsid w:val="6362FA95"/>
    <w:rsid w:val="638046AF"/>
    <w:rsid w:val="638AEF68"/>
    <w:rsid w:val="63B54E0B"/>
    <w:rsid w:val="63B93E80"/>
    <w:rsid w:val="6450E763"/>
    <w:rsid w:val="647A00D7"/>
    <w:rsid w:val="648FEB89"/>
    <w:rsid w:val="649D0A08"/>
    <w:rsid w:val="64AD4F80"/>
    <w:rsid w:val="64B0E3E5"/>
    <w:rsid w:val="64BE06D6"/>
    <w:rsid w:val="64DF0A36"/>
    <w:rsid w:val="6554C7A9"/>
    <w:rsid w:val="658C78E2"/>
    <w:rsid w:val="662510FF"/>
    <w:rsid w:val="6632DDB7"/>
    <w:rsid w:val="665270B9"/>
    <w:rsid w:val="665C2D1A"/>
    <w:rsid w:val="665C5906"/>
    <w:rsid w:val="66919A4E"/>
    <w:rsid w:val="669218C0"/>
    <w:rsid w:val="66997E18"/>
    <w:rsid w:val="673E5F23"/>
    <w:rsid w:val="67646A11"/>
    <w:rsid w:val="67699F47"/>
    <w:rsid w:val="676E211A"/>
    <w:rsid w:val="6782C7F5"/>
    <w:rsid w:val="67AD5A15"/>
    <w:rsid w:val="67B1D81F"/>
    <w:rsid w:val="67C7F28C"/>
    <w:rsid w:val="67E54B38"/>
    <w:rsid w:val="68390862"/>
    <w:rsid w:val="685A7B49"/>
    <w:rsid w:val="68D4847A"/>
    <w:rsid w:val="6934C1DD"/>
    <w:rsid w:val="693C089A"/>
    <w:rsid w:val="69FC4E67"/>
    <w:rsid w:val="6A0C77AB"/>
    <w:rsid w:val="6A626CBB"/>
    <w:rsid w:val="6A62A9A1"/>
    <w:rsid w:val="6AE71C4F"/>
    <w:rsid w:val="6B073560"/>
    <w:rsid w:val="6B0AD54C"/>
    <w:rsid w:val="6B0D4EDE"/>
    <w:rsid w:val="6B3EC8B9"/>
    <w:rsid w:val="6B7B4EEB"/>
    <w:rsid w:val="6C760E2C"/>
    <w:rsid w:val="6C924212"/>
    <w:rsid w:val="6CC17EE2"/>
    <w:rsid w:val="6CFA152C"/>
    <w:rsid w:val="6D5DF09C"/>
    <w:rsid w:val="6D696794"/>
    <w:rsid w:val="6DA58591"/>
    <w:rsid w:val="6DB6B20D"/>
    <w:rsid w:val="6E193FAC"/>
    <w:rsid w:val="6E80E6F2"/>
    <w:rsid w:val="6EC740F5"/>
    <w:rsid w:val="6ECF0F38"/>
    <w:rsid w:val="6F10623F"/>
    <w:rsid w:val="6F6BB1C6"/>
    <w:rsid w:val="6F87141A"/>
    <w:rsid w:val="6F9DA9E5"/>
    <w:rsid w:val="6FB50861"/>
    <w:rsid w:val="6FFF4D02"/>
    <w:rsid w:val="70283325"/>
    <w:rsid w:val="708E4CB7"/>
    <w:rsid w:val="7156B71B"/>
    <w:rsid w:val="71686935"/>
    <w:rsid w:val="7175667E"/>
    <w:rsid w:val="719BC6DC"/>
    <w:rsid w:val="71AC98C4"/>
    <w:rsid w:val="7207EF4E"/>
    <w:rsid w:val="7269DC42"/>
    <w:rsid w:val="72AE9F72"/>
    <w:rsid w:val="72AF1E9B"/>
    <w:rsid w:val="72E3109A"/>
    <w:rsid w:val="7398DB59"/>
    <w:rsid w:val="744B60E3"/>
    <w:rsid w:val="746E4066"/>
    <w:rsid w:val="749FE2BA"/>
    <w:rsid w:val="74A0C301"/>
    <w:rsid w:val="755DB11B"/>
    <w:rsid w:val="756E4563"/>
    <w:rsid w:val="756ED6E7"/>
    <w:rsid w:val="7589585E"/>
    <w:rsid w:val="7598AD13"/>
    <w:rsid w:val="75AB5BEF"/>
    <w:rsid w:val="75DF9EF2"/>
    <w:rsid w:val="762531A1"/>
    <w:rsid w:val="763395D0"/>
    <w:rsid w:val="7679BCF1"/>
    <w:rsid w:val="769B539B"/>
    <w:rsid w:val="76A91FAE"/>
    <w:rsid w:val="770776D8"/>
    <w:rsid w:val="77182B71"/>
    <w:rsid w:val="772A23CE"/>
    <w:rsid w:val="778380D8"/>
    <w:rsid w:val="77872DF0"/>
    <w:rsid w:val="77A38852"/>
    <w:rsid w:val="77A6233A"/>
    <w:rsid w:val="7802ED50"/>
    <w:rsid w:val="78082CD5"/>
    <w:rsid w:val="78812D14"/>
    <w:rsid w:val="78B5E2AF"/>
    <w:rsid w:val="78CBAAC1"/>
    <w:rsid w:val="79005132"/>
    <w:rsid w:val="798BD087"/>
    <w:rsid w:val="79BA9D63"/>
    <w:rsid w:val="7A25FD26"/>
    <w:rsid w:val="7A61337C"/>
    <w:rsid w:val="7AAD0C29"/>
    <w:rsid w:val="7B00D18A"/>
    <w:rsid w:val="7B3C37DE"/>
    <w:rsid w:val="7B4C0AA8"/>
    <w:rsid w:val="7B6F931A"/>
    <w:rsid w:val="7B97BBAA"/>
    <w:rsid w:val="7BBEC2FA"/>
    <w:rsid w:val="7BCE3208"/>
    <w:rsid w:val="7BE2B8F7"/>
    <w:rsid w:val="7C7C81D4"/>
    <w:rsid w:val="7C7F1FE2"/>
    <w:rsid w:val="7C9EED2B"/>
    <w:rsid w:val="7D244D53"/>
    <w:rsid w:val="7D8B4380"/>
    <w:rsid w:val="7DB49072"/>
    <w:rsid w:val="7E3F3E8D"/>
    <w:rsid w:val="7EB0804C"/>
    <w:rsid w:val="7EB080B4"/>
    <w:rsid w:val="7ED0F2A0"/>
    <w:rsid w:val="7EF6A864"/>
    <w:rsid w:val="7F0C3FB0"/>
    <w:rsid w:val="7F2DFB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1D37"/>
  <w15:chartTrackingRefBased/>
  <w15:docId w15:val="{59327593-7925-452B-9A1F-4DA2F9392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uiPriority w:val="9"/>
    <w:unhideWhenUsed/>
    <w:qFormat/>
    <w:rsid w:val="77A38852"/>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396A4969"/>
    <w:pPr>
      <w:keepNext/>
      <w:keepLines/>
      <w:spacing w:before="160" w:after="80"/>
      <w:outlineLvl w:val="2"/>
    </w:pPr>
    <w:rPr>
      <w:rFonts w:eastAsiaTheme="majorEastAsia"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FA114F"/>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14F"/>
    <w:pPr>
      <w:keepNext/>
      <w:keepLines/>
      <w:spacing w:before="4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1E5"/>
    <w:pPr>
      <w:tabs>
        <w:tab w:val="center" w:pos="4513"/>
        <w:tab w:val="right" w:pos="9026"/>
      </w:tabs>
    </w:pPr>
  </w:style>
  <w:style w:type="character" w:styleId="HeaderChar" w:customStyle="1">
    <w:name w:val="Header Char"/>
    <w:basedOn w:val="DefaultParagraphFont"/>
    <w:link w:val="Header"/>
    <w:uiPriority w:val="99"/>
    <w:rsid w:val="009341E5"/>
  </w:style>
  <w:style w:type="paragraph" w:styleId="Footer">
    <w:name w:val="footer"/>
    <w:basedOn w:val="Normal"/>
    <w:link w:val="FooterChar"/>
    <w:uiPriority w:val="99"/>
    <w:unhideWhenUsed/>
    <w:rsid w:val="009341E5"/>
    <w:pPr>
      <w:tabs>
        <w:tab w:val="center" w:pos="4513"/>
        <w:tab w:val="right" w:pos="9026"/>
      </w:tabs>
    </w:pPr>
  </w:style>
  <w:style w:type="character" w:styleId="FooterChar" w:customStyle="1">
    <w:name w:val="Footer Char"/>
    <w:basedOn w:val="DefaultParagraphFont"/>
    <w:link w:val="Footer"/>
    <w:uiPriority w:val="99"/>
    <w:rsid w:val="009341E5"/>
  </w:style>
  <w:style w:type="paragraph" w:styleId="paragraph" w:customStyle="1">
    <w:name w:val="paragraph"/>
    <w:basedOn w:val="Normal"/>
    <w:rsid w:val="009341E5"/>
    <w:pPr>
      <w:spacing w:before="100" w:beforeAutospacing="1" w:after="100" w:afterAutospacing="1"/>
    </w:pPr>
    <w:rPr>
      <w:rFonts w:ascii="Times New Roman" w:hAnsi="Times New Roman" w:eastAsia="Times New Roman" w:cs="Times New Roman"/>
      <w:kern w:val="0"/>
      <w:lang w:eastAsia="en-GB"/>
      <w14:ligatures w14:val="none"/>
    </w:rPr>
  </w:style>
  <w:style w:type="table" w:styleId="TableGrid">
    <w:name w:val="Table Grid"/>
    <w:basedOn w:val="TableNormal"/>
    <w:uiPriority w:val="39"/>
    <w:rsid w:val="006D5C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1">
    <w:name w:val="eop"/>
    <w:basedOn w:val="DefaultParagraphFont"/>
    <w:rsid w:val="000B4AF9"/>
  </w:style>
  <w:style w:type="character" w:styleId="normaltextrun" w:customStyle="1">
    <w:name w:val="normaltextrun"/>
    <w:basedOn w:val="DefaultParagraphFont"/>
    <w:rsid w:val="000B4AF9"/>
  </w:style>
  <w:style w:type="paragraph" w:styleId="BalloonText">
    <w:name w:val="Balloon Text"/>
    <w:basedOn w:val="Normal"/>
    <w:link w:val="BalloonTextChar"/>
    <w:uiPriority w:val="99"/>
    <w:semiHidden/>
    <w:unhideWhenUsed/>
    <w:rsid w:val="000B4AF9"/>
    <w:rPr>
      <w:rFonts w:ascii="Segoe UI" w:hAnsi="Segoe UI" w:cs="Segoe UI"/>
      <w:kern w:val="0"/>
      <w:sz w:val="18"/>
      <w:szCs w:val="18"/>
      <w14:ligatures w14:val="none"/>
    </w:rPr>
  </w:style>
  <w:style w:type="character" w:styleId="BalloonTextChar" w:customStyle="1">
    <w:name w:val="Balloon Text Char"/>
    <w:basedOn w:val="DefaultParagraphFont"/>
    <w:link w:val="BalloonText"/>
    <w:uiPriority w:val="99"/>
    <w:semiHidden/>
    <w:rsid w:val="000B4AF9"/>
    <w:rPr>
      <w:rFonts w:ascii="Segoe UI" w:hAnsi="Segoe UI" w:cs="Segoe UI"/>
      <w:kern w:val="0"/>
      <w:sz w:val="18"/>
      <w:szCs w:val="18"/>
      <w14:ligatures w14:val="non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75078"/>
    <w:rPr>
      <w:b/>
      <w:bCs/>
    </w:rPr>
  </w:style>
  <w:style w:type="character" w:styleId="CommentSubjectChar" w:customStyle="1">
    <w:name w:val="Comment Subject Char"/>
    <w:basedOn w:val="CommentTextChar"/>
    <w:link w:val="CommentSubject"/>
    <w:uiPriority w:val="99"/>
    <w:semiHidden/>
    <w:rsid w:val="00875078"/>
    <w:rPr>
      <w:b/>
      <w:bCs/>
      <w:sz w:val="20"/>
      <w:szCs w:val="20"/>
    </w:rPr>
  </w:style>
  <w:style w:type="character" w:styleId="Mention">
    <w:name w:val="Mention"/>
    <w:basedOn w:val="DefaultParagraphFont"/>
    <w:uiPriority w:val="99"/>
    <w:unhideWhenUsed/>
    <w:rsid w:val="00C45C85"/>
    <w:rPr>
      <w:color w:val="2B579A"/>
      <w:shd w:val="clear" w:color="auto" w:fill="E1DFDD"/>
    </w:rPr>
  </w:style>
  <w:style w:type="character" w:styleId="Heading5Char" w:customStyle="1">
    <w:name w:val="Heading 5 Char"/>
    <w:basedOn w:val="DefaultParagraphFont"/>
    <w:link w:val="Heading5"/>
    <w:uiPriority w:val="9"/>
    <w:semiHidden/>
    <w:rsid w:val="00FA114F"/>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FA114F"/>
    <w:rPr>
      <w:rFonts w:asciiTheme="majorHAnsi" w:hAnsiTheme="majorHAnsi" w:eastAsiaTheme="majorEastAsia"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16073">
      <w:bodyDiv w:val="1"/>
      <w:marLeft w:val="0"/>
      <w:marRight w:val="0"/>
      <w:marTop w:val="0"/>
      <w:marBottom w:val="0"/>
      <w:divBdr>
        <w:top w:val="none" w:sz="0" w:space="0" w:color="auto"/>
        <w:left w:val="none" w:sz="0" w:space="0" w:color="auto"/>
        <w:bottom w:val="none" w:sz="0" w:space="0" w:color="auto"/>
        <w:right w:val="none" w:sz="0" w:space="0" w:color="auto"/>
      </w:divBdr>
    </w:div>
    <w:div w:id="235362555">
      <w:bodyDiv w:val="1"/>
      <w:marLeft w:val="0"/>
      <w:marRight w:val="0"/>
      <w:marTop w:val="0"/>
      <w:marBottom w:val="0"/>
      <w:divBdr>
        <w:top w:val="none" w:sz="0" w:space="0" w:color="auto"/>
        <w:left w:val="none" w:sz="0" w:space="0" w:color="auto"/>
        <w:bottom w:val="none" w:sz="0" w:space="0" w:color="auto"/>
        <w:right w:val="none" w:sz="0" w:space="0" w:color="auto"/>
      </w:divBdr>
    </w:div>
    <w:div w:id="339506729">
      <w:bodyDiv w:val="1"/>
      <w:marLeft w:val="0"/>
      <w:marRight w:val="0"/>
      <w:marTop w:val="0"/>
      <w:marBottom w:val="0"/>
      <w:divBdr>
        <w:top w:val="none" w:sz="0" w:space="0" w:color="auto"/>
        <w:left w:val="none" w:sz="0" w:space="0" w:color="auto"/>
        <w:bottom w:val="none" w:sz="0" w:space="0" w:color="auto"/>
        <w:right w:val="none" w:sz="0" w:space="0" w:color="auto"/>
      </w:divBdr>
    </w:div>
    <w:div w:id="350766800">
      <w:bodyDiv w:val="1"/>
      <w:marLeft w:val="0"/>
      <w:marRight w:val="0"/>
      <w:marTop w:val="0"/>
      <w:marBottom w:val="0"/>
      <w:divBdr>
        <w:top w:val="none" w:sz="0" w:space="0" w:color="auto"/>
        <w:left w:val="none" w:sz="0" w:space="0" w:color="auto"/>
        <w:bottom w:val="none" w:sz="0" w:space="0" w:color="auto"/>
        <w:right w:val="none" w:sz="0" w:space="0" w:color="auto"/>
      </w:divBdr>
    </w:div>
    <w:div w:id="643660234">
      <w:bodyDiv w:val="1"/>
      <w:marLeft w:val="0"/>
      <w:marRight w:val="0"/>
      <w:marTop w:val="0"/>
      <w:marBottom w:val="0"/>
      <w:divBdr>
        <w:top w:val="none" w:sz="0" w:space="0" w:color="auto"/>
        <w:left w:val="none" w:sz="0" w:space="0" w:color="auto"/>
        <w:bottom w:val="none" w:sz="0" w:space="0" w:color="auto"/>
        <w:right w:val="none" w:sz="0" w:space="0" w:color="auto"/>
      </w:divBdr>
    </w:div>
    <w:div w:id="784999733">
      <w:bodyDiv w:val="1"/>
      <w:marLeft w:val="0"/>
      <w:marRight w:val="0"/>
      <w:marTop w:val="0"/>
      <w:marBottom w:val="0"/>
      <w:divBdr>
        <w:top w:val="none" w:sz="0" w:space="0" w:color="auto"/>
        <w:left w:val="none" w:sz="0" w:space="0" w:color="auto"/>
        <w:bottom w:val="none" w:sz="0" w:space="0" w:color="auto"/>
        <w:right w:val="none" w:sz="0" w:space="0" w:color="auto"/>
      </w:divBdr>
    </w:div>
    <w:div w:id="873537894">
      <w:bodyDiv w:val="1"/>
      <w:marLeft w:val="0"/>
      <w:marRight w:val="0"/>
      <w:marTop w:val="0"/>
      <w:marBottom w:val="0"/>
      <w:divBdr>
        <w:top w:val="none" w:sz="0" w:space="0" w:color="auto"/>
        <w:left w:val="none" w:sz="0" w:space="0" w:color="auto"/>
        <w:bottom w:val="none" w:sz="0" w:space="0" w:color="auto"/>
        <w:right w:val="none" w:sz="0" w:space="0" w:color="auto"/>
      </w:divBdr>
    </w:div>
    <w:div w:id="887842054">
      <w:bodyDiv w:val="1"/>
      <w:marLeft w:val="0"/>
      <w:marRight w:val="0"/>
      <w:marTop w:val="0"/>
      <w:marBottom w:val="0"/>
      <w:divBdr>
        <w:top w:val="none" w:sz="0" w:space="0" w:color="auto"/>
        <w:left w:val="none" w:sz="0" w:space="0" w:color="auto"/>
        <w:bottom w:val="none" w:sz="0" w:space="0" w:color="auto"/>
        <w:right w:val="none" w:sz="0" w:space="0" w:color="auto"/>
      </w:divBdr>
      <w:divsChild>
        <w:div w:id="99959735">
          <w:marLeft w:val="0"/>
          <w:marRight w:val="0"/>
          <w:marTop w:val="0"/>
          <w:marBottom w:val="0"/>
          <w:divBdr>
            <w:top w:val="none" w:sz="0" w:space="0" w:color="auto"/>
            <w:left w:val="none" w:sz="0" w:space="0" w:color="auto"/>
            <w:bottom w:val="none" w:sz="0" w:space="0" w:color="auto"/>
            <w:right w:val="none" w:sz="0" w:space="0" w:color="auto"/>
          </w:divBdr>
        </w:div>
        <w:div w:id="606693848">
          <w:marLeft w:val="0"/>
          <w:marRight w:val="0"/>
          <w:marTop w:val="0"/>
          <w:marBottom w:val="0"/>
          <w:divBdr>
            <w:top w:val="none" w:sz="0" w:space="0" w:color="auto"/>
            <w:left w:val="none" w:sz="0" w:space="0" w:color="auto"/>
            <w:bottom w:val="none" w:sz="0" w:space="0" w:color="auto"/>
            <w:right w:val="none" w:sz="0" w:space="0" w:color="auto"/>
          </w:divBdr>
        </w:div>
        <w:div w:id="619260739">
          <w:marLeft w:val="0"/>
          <w:marRight w:val="0"/>
          <w:marTop w:val="0"/>
          <w:marBottom w:val="0"/>
          <w:divBdr>
            <w:top w:val="none" w:sz="0" w:space="0" w:color="auto"/>
            <w:left w:val="none" w:sz="0" w:space="0" w:color="auto"/>
            <w:bottom w:val="none" w:sz="0" w:space="0" w:color="auto"/>
            <w:right w:val="none" w:sz="0" w:space="0" w:color="auto"/>
          </w:divBdr>
        </w:div>
        <w:div w:id="997269434">
          <w:marLeft w:val="0"/>
          <w:marRight w:val="0"/>
          <w:marTop w:val="0"/>
          <w:marBottom w:val="0"/>
          <w:divBdr>
            <w:top w:val="none" w:sz="0" w:space="0" w:color="auto"/>
            <w:left w:val="none" w:sz="0" w:space="0" w:color="auto"/>
            <w:bottom w:val="none" w:sz="0" w:space="0" w:color="auto"/>
            <w:right w:val="none" w:sz="0" w:space="0" w:color="auto"/>
          </w:divBdr>
        </w:div>
        <w:div w:id="1127355960">
          <w:marLeft w:val="0"/>
          <w:marRight w:val="0"/>
          <w:marTop w:val="0"/>
          <w:marBottom w:val="0"/>
          <w:divBdr>
            <w:top w:val="none" w:sz="0" w:space="0" w:color="auto"/>
            <w:left w:val="none" w:sz="0" w:space="0" w:color="auto"/>
            <w:bottom w:val="none" w:sz="0" w:space="0" w:color="auto"/>
            <w:right w:val="none" w:sz="0" w:space="0" w:color="auto"/>
          </w:divBdr>
        </w:div>
        <w:div w:id="1361661090">
          <w:marLeft w:val="0"/>
          <w:marRight w:val="0"/>
          <w:marTop w:val="0"/>
          <w:marBottom w:val="0"/>
          <w:divBdr>
            <w:top w:val="none" w:sz="0" w:space="0" w:color="auto"/>
            <w:left w:val="none" w:sz="0" w:space="0" w:color="auto"/>
            <w:bottom w:val="none" w:sz="0" w:space="0" w:color="auto"/>
            <w:right w:val="none" w:sz="0" w:space="0" w:color="auto"/>
          </w:divBdr>
        </w:div>
        <w:div w:id="1676760051">
          <w:marLeft w:val="0"/>
          <w:marRight w:val="0"/>
          <w:marTop w:val="0"/>
          <w:marBottom w:val="0"/>
          <w:divBdr>
            <w:top w:val="none" w:sz="0" w:space="0" w:color="auto"/>
            <w:left w:val="none" w:sz="0" w:space="0" w:color="auto"/>
            <w:bottom w:val="none" w:sz="0" w:space="0" w:color="auto"/>
            <w:right w:val="none" w:sz="0" w:space="0" w:color="auto"/>
          </w:divBdr>
        </w:div>
      </w:divsChild>
    </w:div>
    <w:div w:id="1225489437">
      <w:bodyDiv w:val="1"/>
      <w:marLeft w:val="0"/>
      <w:marRight w:val="0"/>
      <w:marTop w:val="0"/>
      <w:marBottom w:val="0"/>
      <w:divBdr>
        <w:top w:val="none" w:sz="0" w:space="0" w:color="auto"/>
        <w:left w:val="none" w:sz="0" w:space="0" w:color="auto"/>
        <w:bottom w:val="none" w:sz="0" w:space="0" w:color="auto"/>
        <w:right w:val="none" w:sz="0" w:space="0" w:color="auto"/>
      </w:divBdr>
    </w:div>
    <w:div w:id="1263421170">
      <w:bodyDiv w:val="1"/>
      <w:marLeft w:val="0"/>
      <w:marRight w:val="0"/>
      <w:marTop w:val="0"/>
      <w:marBottom w:val="0"/>
      <w:divBdr>
        <w:top w:val="none" w:sz="0" w:space="0" w:color="auto"/>
        <w:left w:val="none" w:sz="0" w:space="0" w:color="auto"/>
        <w:bottom w:val="none" w:sz="0" w:space="0" w:color="auto"/>
        <w:right w:val="none" w:sz="0" w:space="0" w:color="auto"/>
      </w:divBdr>
    </w:div>
    <w:div w:id="1422993395">
      <w:bodyDiv w:val="1"/>
      <w:marLeft w:val="0"/>
      <w:marRight w:val="0"/>
      <w:marTop w:val="0"/>
      <w:marBottom w:val="0"/>
      <w:divBdr>
        <w:top w:val="none" w:sz="0" w:space="0" w:color="auto"/>
        <w:left w:val="none" w:sz="0" w:space="0" w:color="auto"/>
        <w:bottom w:val="none" w:sz="0" w:space="0" w:color="auto"/>
        <w:right w:val="none" w:sz="0" w:space="0" w:color="auto"/>
      </w:divBdr>
    </w:div>
    <w:div w:id="1737624435">
      <w:bodyDiv w:val="1"/>
      <w:marLeft w:val="0"/>
      <w:marRight w:val="0"/>
      <w:marTop w:val="0"/>
      <w:marBottom w:val="0"/>
      <w:divBdr>
        <w:top w:val="none" w:sz="0" w:space="0" w:color="auto"/>
        <w:left w:val="none" w:sz="0" w:space="0" w:color="auto"/>
        <w:bottom w:val="none" w:sz="0" w:space="0" w:color="auto"/>
        <w:right w:val="none" w:sz="0" w:space="0" w:color="auto"/>
      </w:divBdr>
    </w:div>
    <w:div w:id="1951234107">
      <w:bodyDiv w:val="1"/>
      <w:marLeft w:val="0"/>
      <w:marRight w:val="0"/>
      <w:marTop w:val="0"/>
      <w:marBottom w:val="0"/>
      <w:divBdr>
        <w:top w:val="none" w:sz="0" w:space="0" w:color="auto"/>
        <w:left w:val="none" w:sz="0" w:space="0" w:color="auto"/>
        <w:bottom w:val="none" w:sz="0" w:space="0" w:color="auto"/>
        <w:right w:val="none" w:sz="0" w:space="0" w:color="auto"/>
      </w:divBdr>
    </w:div>
    <w:div w:id="213733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CF7F500-4F56-40F5-A6AC-9FC2119ADACB}">
    <t:Anchor>
      <t:Comment id="628444593"/>
    </t:Anchor>
    <t:History>
      <t:Event id="{1A0EA64B-F585-44F1-84C2-8A3F8DC90795}" time="2025-07-15T20:44:31.072Z">
        <t:Attribution userId="S::claire.farnell@northumberland.gov.uk::19d30377-b9fe-457a-9efd-148f29856aa0" userProvider="AD" userName="Claire Farnell"/>
        <t:Anchor>
          <t:Comment id="628444593"/>
        </t:Anchor>
        <t:Create/>
      </t:Event>
      <t:Event id="{0DE84796-C915-40EA-B75A-CC932D2952C7}" time="2025-07-15T20:44:31.072Z">
        <t:Attribution userId="S::claire.farnell@northumberland.gov.uk::19d30377-b9fe-457a-9efd-148f29856aa0" userProvider="AD" userName="Claire Farnell"/>
        <t:Anchor>
          <t:Comment id="628444593"/>
        </t:Anchor>
        <t:Assign userId="S::Helen.McMahon@northumberland.gov.uk::d7708a96-ed47-433b-8a1c-d4df612a1cbf" userProvider="AD" userName="Helen McMahon"/>
      </t:Event>
      <t:Event id="{A1CFB2A1-C594-49E9-A94D-2E6596D7A6C4}" time="2025-07-15T20:44:31.072Z">
        <t:Attribution userId="S::claire.farnell@northumberland.gov.uk::19d30377-b9fe-457a-9efd-148f29856aa0" userProvider="AD" userName="Claire Farnell"/>
        <t:Anchor>
          <t:Comment id="628444593"/>
        </t:Anchor>
        <t:SetTitle title="@Helen McMahon @Andrew Meikle should this not align to the managerial categories we are now using when sending comms, inviting to events etc. Or maybe the career track level."/>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c29af19c-6040-42c9-b646-3373cbb5ce9c"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600988D2919D4EB01295EF38D997EF" ma:contentTypeVersion="20" ma:contentTypeDescription="Create a new document." ma:contentTypeScope="" ma:versionID="00ec1e649cb2cda6d4dbb1f49a581889">
  <xsd:schema xmlns:xsd="http://www.w3.org/2001/XMLSchema" xmlns:xs="http://www.w3.org/2001/XMLSchema" xmlns:p="http://schemas.microsoft.com/office/2006/metadata/properties" xmlns:ns1="http://schemas.microsoft.com/sharepoint/v3" xmlns:ns3="c29af19c-6040-42c9-b646-3373cbb5ce9c" xmlns:ns4="2fe1cd2d-6178-4d57-9a78-1b8d00fac4b4" targetNamespace="http://schemas.microsoft.com/office/2006/metadata/properties" ma:root="true" ma:fieldsID="85ee9d2a1c1e44c5d7acd458f78549c7" ns1:_="" ns3:_="" ns4:_="">
    <xsd:import namespace="http://schemas.microsoft.com/sharepoint/v3"/>
    <xsd:import namespace="c29af19c-6040-42c9-b646-3373cbb5ce9c"/>
    <xsd:import namespace="2fe1cd2d-6178-4d57-9a78-1b8d00fac4b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9af19c-6040-42c9-b646-3373cbb5c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e1cd2d-6178-4d57-9a78-1b8d00fac4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ADF19-E55A-47CE-80CC-7F2176951F9C}">
  <ds:schemaRefs>
    <ds:schemaRef ds:uri="http://schemas.microsoft.com/sharepoint/v3/contenttype/forms"/>
  </ds:schemaRefs>
</ds:datastoreItem>
</file>

<file path=customXml/itemProps2.xml><?xml version="1.0" encoding="utf-8"?>
<ds:datastoreItem xmlns:ds="http://schemas.openxmlformats.org/officeDocument/2006/customXml" ds:itemID="{AD5E731D-F1FA-471A-A86E-BD0F18F817B9}">
  <ds:schemaRefs>
    <ds:schemaRef ds:uri="http://schemas.microsoft.com/office/2006/metadata/properties"/>
    <ds:schemaRef ds:uri="http://schemas.microsoft.com/office/infopath/2007/PartnerControls"/>
    <ds:schemaRef ds:uri="http://schemas.microsoft.com/sharepoint/v3"/>
    <ds:schemaRef ds:uri="c29af19c-6040-42c9-b646-3373cbb5ce9c"/>
  </ds:schemaRefs>
</ds:datastoreItem>
</file>

<file path=customXml/itemProps3.xml><?xml version="1.0" encoding="utf-8"?>
<ds:datastoreItem xmlns:ds="http://schemas.openxmlformats.org/officeDocument/2006/customXml" ds:itemID="{F1AF3025-4261-4557-A252-973C3A806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9af19c-6040-42c9-b646-3373cbb5ce9c"/>
    <ds:schemaRef ds:uri="2fe1cd2d-6178-4d57-9a78-1b8d00fac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Thompson</dc:creator>
  <keywords/>
  <dc:description/>
  <lastModifiedBy>Jill Mertsch</lastModifiedBy>
  <revision>13</revision>
  <lastPrinted>2023-06-06T10:38:00.0000000Z</lastPrinted>
  <dcterms:created xsi:type="dcterms:W3CDTF">2026-04-01T11:14:00.0000000Z</dcterms:created>
  <dcterms:modified xsi:type="dcterms:W3CDTF">2026-05-05T10:02:42.5295763Z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0x010100E4600988D2919D4EB01295EF38D997EF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a49ecad9-5ddb-4bb5-8f06-a13798d3636a</vt:lpwstr>
  </property>
</Properties>
</file>