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50A8AF08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Qualified Teacher Status or working towards QTS</w:t>
            </w:r>
          </w:p>
          <w:p w14:paraId="724F9866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Degree in English or related discipline</w:t>
            </w:r>
          </w:p>
          <w:p w14:paraId="432958FD" w14:textId="729680BB" w:rsidR="001F2A21" w:rsidRPr="001E413E" w:rsidRDefault="00AC1CFC" w:rsidP="00AC1CFC">
            <w:pPr>
              <w:rPr>
                <w:rFonts w:ascii="Arial" w:hAnsi="Arial" w:cs="Arial"/>
                <w:b/>
                <w:bCs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Recent and relevant professional development</w:t>
            </w:r>
          </w:p>
        </w:tc>
        <w:tc>
          <w:tcPr>
            <w:tcW w:w="6037" w:type="dxa"/>
          </w:tcPr>
          <w:p w14:paraId="2447B8D4" w14:textId="5310AF93" w:rsidR="001F2A21" w:rsidRPr="00AC1CFC" w:rsidRDefault="00AC1CFC" w:rsidP="001E413E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Evidence of continuing professional development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829F249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 xml:space="preserve">Proven effective classroom practitioner with lessons graded good or better </w:t>
            </w:r>
          </w:p>
          <w:p w14:paraId="7C40D254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Recent relevant experience in a secondary setting</w:t>
            </w:r>
          </w:p>
          <w:p w14:paraId="5DD1CB70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Implementation of strategies to effectively build positive relationships and support pupils with medical conditions including mental health</w:t>
            </w:r>
          </w:p>
          <w:p w14:paraId="54766951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Analysis of performance using data sets and qualitative data and application to improve outcomes</w:t>
            </w:r>
          </w:p>
          <w:p w14:paraId="5DB33C43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 xml:space="preserve">Active contribution to improvement of practice and outcomes </w:t>
            </w:r>
          </w:p>
          <w:p w14:paraId="401BCF80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Multi agency approaches to support children and families</w:t>
            </w:r>
          </w:p>
          <w:p w14:paraId="05F43054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Working with children with medical needs including mental health difficulties</w:t>
            </w:r>
          </w:p>
          <w:p w14:paraId="72786B7E" w14:textId="03EEBD4B" w:rsidR="007373D8" w:rsidRPr="007373D8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Responsibility for a tutor group of identified pupils</w:t>
            </w:r>
          </w:p>
        </w:tc>
        <w:tc>
          <w:tcPr>
            <w:tcW w:w="6037" w:type="dxa"/>
          </w:tcPr>
          <w:p w14:paraId="415FB071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Encouraging participation form parents and carers</w:t>
            </w:r>
          </w:p>
          <w:p w14:paraId="0F00C794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Experience of preparing pupils for reintegration</w:t>
            </w:r>
          </w:p>
          <w:p w14:paraId="10C0BA63" w14:textId="2BF53B27" w:rsidR="007373D8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Experience of teaching PHSE/RSE or a willing to undertake training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B7194C2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Current knowledge of developments in secondary education</w:t>
            </w:r>
          </w:p>
          <w:p w14:paraId="4F64C705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Proven ability to motivate, enthuse and inspire colleagues and children</w:t>
            </w:r>
          </w:p>
          <w:p w14:paraId="6833DE0F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Strong organisational and planning skills</w:t>
            </w:r>
          </w:p>
          <w:p w14:paraId="28DADE16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Ability to undertake self-evaluation and identify and implement actions for improvement</w:t>
            </w:r>
          </w:p>
          <w:p w14:paraId="6F86B666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Strong communication and interpersonal skills</w:t>
            </w:r>
          </w:p>
          <w:p w14:paraId="1E10610A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Excellent written and communication skills</w:t>
            </w:r>
          </w:p>
          <w:p w14:paraId="75678B61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Knowledge of the factors that inhibit learning</w:t>
            </w:r>
          </w:p>
          <w:p w14:paraId="205B04C5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Ability to differentiate lessons and provide personalised learning plans for individual children</w:t>
            </w:r>
          </w:p>
          <w:p w14:paraId="3CAF446A" w14:textId="5ED2CF35" w:rsidR="00C01F43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Delivery of two or more subject areas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3345AD1F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Ability to use a range of ICT programmes to support learning</w:t>
            </w:r>
          </w:p>
          <w:p w14:paraId="1B6F8EA4" w14:textId="130F43B9" w:rsidR="007373D8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Knowledge of SEND agenda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7CFB455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lastRenderedPageBreak/>
              <w:t>•</w:t>
            </w:r>
            <w:r w:rsidRPr="00AC1CFC">
              <w:rPr>
                <w:rFonts w:ascii="Arial" w:hAnsi="Arial" w:cs="Arial"/>
              </w:rPr>
              <w:tab/>
              <w:t>Positive and nurturing attitude towards young people</w:t>
            </w:r>
          </w:p>
          <w:p w14:paraId="3645E12B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Ability to establish positive relationships with young people whilst establishing clear boundaries and expectations</w:t>
            </w:r>
          </w:p>
          <w:p w14:paraId="31DC029E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Commitment to inclusive education</w:t>
            </w:r>
          </w:p>
          <w:p w14:paraId="605D32A0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lastRenderedPageBreak/>
              <w:t>•</w:t>
            </w:r>
            <w:r w:rsidRPr="00AC1CFC">
              <w:rPr>
                <w:rFonts w:ascii="Arial" w:hAnsi="Arial" w:cs="Arial"/>
              </w:rPr>
              <w:tab/>
              <w:t>High aspirations for children and young people</w:t>
            </w:r>
          </w:p>
          <w:p w14:paraId="726C0C0C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Commitment to equality and safeguarding of children</w:t>
            </w:r>
          </w:p>
          <w:p w14:paraId="36172617" w14:textId="77777777" w:rsidR="00AC1CFC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Ability to work under pressure and meet deadlines</w:t>
            </w:r>
          </w:p>
          <w:p w14:paraId="60EFCD41" w14:textId="311D1267" w:rsidR="00C01F43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t>•</w:t>
            </w:r>
            <w:r w:rsidRPr="00AC1CFC">
              <w:rPr>
                <w:rFonts w:ascii="Arial" w:hAnsi="Arial" w:cs="Arial"/>
              </w:rPr>
              <w:tab/>
              <w:t>Ability to travel to and from various sites within the County Durham</w:t>
            </w:r>
          </w:p>
          <w:p w14:paraId="19F63409" w14:textId="4FE01E79" w:rsidR="00F443C6" w:rsidRPr="002218F5" w:rsidRDefault="00F443C6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46904AA1" w:rsidR="007373D8" w:rsidRPr="00AC1CFC" w:rsidRDefault="00AC1CFC" w:rsidP="00AC1CFC">
            <w:pPr>
              <w:rPr>
                <w:rFonts w:ascii="Arial" w:hAnsi="Arial" w:cs="Arial"/>
              </w:rPr>
            </w:pPr>
            <w:r w:rsidRPr="00AC1CFC">
              <w:rPr>
                <w:rFonts w:ascii="Arial" w:hAnsi="Arial" w:cs="Arial"/>
              </w:rPr>
              <w:lastRenderedPageBreak/>
              <w:t>•</w:t>
            </w:r>
            <w:r w:rsidRPr="00AC1CFC">
              <w:rPr>
                <w:rFonts w:ascii="Arial" w:hAnsi="Arial" w:cs="Arial"/>
              </w:rPr>
              <w:tab/>
              <w:t>Willingness to contribute to extended curriculum opportunities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A5AD3"/>
    <w:rsid w:val="00122C57"/>
    <w:rsid w:val="0012420B"/>
    <w:rsid w:val="001E17B7"/>
    <w:rsid w:val="001E413E"/>
    <w:rsid w:val="001F2A21"/>
    <w:rsid w:val="002218F5"/>
    <w:rsid w:val="00254666"/>
    <w:rsid w:val="002F7FE7"/>
    <w:rsid w:val="003B66D3"/>
    <w:rsid w:val="003E790C"/>
    <w:rsid w:val="00437BED"/>
    <w:rsid w:val="004F695B"/>
    <w:rsid w:val="00571D0A"/>
    <w:rsid w:val="005825FD"/>
    <w:rsid w:val="005E7586"/>
    <w:rsid w:val="005F2687"/>
    <w:rsid w:val="006853DB"/>
    <w:rsid w:val="007373D8"/>
    <w:rsid w:val="00872135"/>
    <w:rsid w:val="008C4A0F"/>
    <w:rsid w:val="00907E96"/>
    <w:rsid w:val="009933D7"/>
    <w:rsid w:val="009A0AC3"/>
    <w:rsid w:val="009C292B"/>
    <w:rsid w:val="00A1190E"/>
    <w:rsid w:val="00A667E7"/>
    <w:rsid w:val="00AC1CFC"/>
    <w:rsid w:val="00AD1223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  <ds:schemaRef ds:uri="b6ed8857-a76c-4b3b-8ad8-e13a29c2275d"/>
  </ds:schemaRefs>
</ds:datastoreItem>
</file>

<file path=customXml/itemProps2.xml><?xml version="1.0" encoding="utf-8"?>
<ds:datastoreItem xmlns:ds="http://schemas.openxmlformats.org/officeDocument/2006/customXml" ds:itemID="{5D43B090-E89B-4C4F-AE46-2EEF63C9D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d8857-a76c-4b3b-8ad8-e13a29c22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2026-11-05T12:43:00Z</dcterms:created>
  <dcterms:modified xsi:type="dcterms:W3CDTF">2026-11-05T12:43:00Z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